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CF" w:rsidRPr="007966CF" w:rsidRDefault="007966CF" w:rsidP="007966CF">
      <w:pPr>
        <w:shd w:val="clear" w:color="auto" w:fill="FFFFFF"/>
        <w:spacing w:after="96" w:line="240" w:lineRule="auto"/>
        <w:outlineLvl w:val="1"/>
        <w:rPr>
          <w:rFonts w:ascii="Verdana" w:eastAsia="Times New Roman" w:hAnsi="Verdana" w:cs="Times New Roman"/>
          <w:color w:val="000000"/>
          <w:sz w:val="35"/>
          <w:szCs w:val="35"/>
          <w:lang w:eastAsia="cs-CZ"/>
        </w:rPr>
      </w:pPr>
      <w:r w:rsidRPr="007966CF">
        <w:rPr>
          <w:rFonts w:ascii="Verdana" w:eastAsia="Times New Roman" w:hAnsi="Verdana" w:cs="Times New Roman"/>
          <w:color w:val="000000"/>
          <w:sz w:val="35"/>
          <w:szCs w:val="35"/>
          <w:lang w:eastAsia="cs-CZ"/>
        </w:rPr>
        <w:t>Zápis ze zasedání 15/2009 obecního zastupitelstva v Otvovicích, konaného dne 7.října 2009</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Začátek 19.00 hod, ukončení 20.50 hod v zasedací síni obecního úřadu.</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Přítomni: 9 členů obecního zastupitelstva dle presenční listiny - J. Hrubý, H. Kohoutová, R. Kallista, J. Němota, J. Novák, J. Purkrt, K. Slavíček, P. Šarochová, P. Varhaník (od bodu 1)</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9 občanů</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Omluveni: 0 členů obecního zastupitelstva</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Členové zastupitelstva schválili navržený program jednání, jako ověřovatelé stanoveni – p.Robert Kallista, p. Jiří Novák, zapisovatelka Mgr.Hana Kohoutová.</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1. Starosta přednesl přehled aktivit obecního úřadu od minulého rozšířeného zasedání.</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2. Předseda finanční komise p.R.Kallista přednesl rozpočtový výhled na roky 2010-2011, jak byl sestaven za spolupráce s účetní a starostou. Pro odhad vývoje příjmů byly použity stejné parametry jako pro státní rozpočet. Zastupitelstvo schvaluje rozpočtový výhled na roky 2010-2011.</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3. Protože nám scházela směrnice k finanční kontrole, seznámil starosta zastupitele s návrhem směrnice, jak byla připravena podle stávajících zákonů a směrnic. Zastupitelstvo schvaluje směrnice k finanční kontrole</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4. Strategický plán obce na roky 2009 – 2014 byl za spolupráce finanční komise, účetní a starosty upraven vzhledem k současnému stavu a výhledu a doplněn do roku 2015. Proti stávajícímu nedošlo ke změně cílů, ale byla posunuta předpokládaná realizace a u opravy koupaliště je uvažováno rozetapování, případně zjednodušení rekonstrukce. Zastupitelstvo po diskusi a vyjasnění některých bodů schvaluje strategický plán obce na roky 2010-2015.</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5. Zastupitel p. Pavel Varhaník seznámil ostatní s místním šetřením ohledně odprodeje části pozemku 892/6. Zmiňovaná část se nachází oproti pozemku st.32, kam je dnes do vrat problematický vjezd. Jeho majitel také požádal o odprodej výše uvedeného pozemku. Obecní zastupitelstvo vzalo na vědomí provedené místní šetření p. Pavlem Varhaníkem ohledně odprodeje části pozemku 892/6 a po diskusi rozhoduje o tom, že uvedený pozemek nebude prodán, pozemek bude vyčištěn a ponechán, protože se zlepší možnost průjezdu a případného dočasného parkování.</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6. Starosta seznámil s návrhem řešení části rozvojové plochy 1/C5 pro územní rozhodnutí. Záležitost byla již několikrát probírána. Zvolené řešení je funkční a není zbytečně nákladné. Obce se dotýká jednak provedení veřejné účelové komunikace, kde musí dojít k rozšíření cesty na obecní pozemek (stávající cesta je také obecní) a neveřejná část účelové komunikace musí být přístupná pro čisticí vůz, který je nutný pro čištění výhledově zatrubněné Rezavky. Obecní zastupitelstvo souhlasí s dokumentací pro územní rozhodnutí pro lokalitu 1/C5 a s provedením veřejné účelové komunikace za podmínky, že nutné investice ponesou majitelé pozemků, pro které tato komunikace v prvé řadě vzniká, a nikoli obec a že vzniklá neveřejná komunikace bude přístupná pro čisticí vozy pro čištění zatrubnění Rezavky.</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lastRenderedPageBreak/>
        <w:t>7. Starosta seznámil přítomné s plánovanou výstavbou na parcelách KN153 a KN156. Protože obecnímu zastupitelstvu se jeví poměr staveb a pozemku nevhodný a nebyl dostatek času k posouzení přesouvá rozhodnutí na další zasedání.</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8. Starosta shrnul historii problému s napájením rybníčku u nádraží. S příspěvkem vystoupil p. Salač, který apeloval na zachování rybníčku a vyslovil názor, že mohlo dojít k vypuštění koupaliště dřív a tím záchraně ryb. V následné diskusi vystoupil zastupitel p. P. Varhaník a p. Z. Novák za SK. Z diskuse vyplynulo, že před sezónou, jak potvrdil i starosta bylo o problému jednáno s majitelem rybníčku p. Varhaníkem a předsedou SK Stádníkem. Bylo dohodnuto, že přebytečná voda bude přepouštěna do rybníčka a byl i upraven výtok. Stav koupaliště je ale takový, že nelze odpustit část koupaliště, neboť, aby se voda udržela, je odtok zalepen Ipou. Po skončení sezóny byla voda vypuštěna do rybníčka, ale dnes je opět rybníček vyschlý. Odpouštění žlábků nemá vliv, neboť vzhledem ke stavu kanalizace od koupaliště přes hřiště do rybníčku nic nedoteče. Navíc velké sucho a pokles vody zapříčinily i u rybníčka pod skalou jeho praktické vyschnutí. Muselo by dojít zřejmě k prohloubení rybníčku, opravě přítoku (nové trubky) a stejně výsledek je nejistý.</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9. Starosta seznámil přítomné, že obdržela obec pouze jedinou nabídku na pronájem koupaliště a to od pí. Česnekové. Předchozí zájemce p.Háva z finančních důvodů již zájem o pronájem a vybudování tenisových kurtů nemá. Obecní zastupitelstvo vzalo na vědomí nabídku pí. Česnekové a rozhodlo,že s žadatelkou bude pokračovat v jednání o cílech a rozvoji koupaliště. Bude požadováno hlavně doložení finančního zajištění a podrobnější rozvahu rozvoje sportoviště včetně financování od žadatelky pí. Česnekové.</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10. Starosta shrnul názory, které byly ve webové diskusi, mailech i při osobním setkání s občany okolo pořádání hudebních produkcí a nočním klidu letos v létě. V následné diskusi zazněly názory podporující aktivitu tzv. kulturního léta, s tím, že trvání do jedné hodiny ranní o víkendu je rozumným kompromisem a že by se kulturní léto mělo v podobném rozsahu opakovat. Bohužel zastánci opačného názoru se nedostavili.</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11. Probrány různé provozní záležitosti.</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12. Přečteno a odsouhlaseno usnesení a zasedání bylo ukončeno</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Mgr. Hana Kohoutová v.r. - místostarostka obce, Ing. Josef Purkrt v.r. - starosta obce</w:t>
      </w:r>
    </w:p>
    <w:p w:rsidR="007966CF" w:rsidRPr="007966CF" w:rsidRDefault="007966CF" w:rsidP="007966CF">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966CF">
        <w:rPr>
          <w:rFonts w:ascii="Verdana" w:eastAsia="Times New Roman" w:hAnsi="Verdana" w:cs="Times New Roman"/>
          <w:color w:val="000000"/>
          <w:sz w:val="21"/>
          <w:szCs w:val="21"/>
          <w:lang w:eastAsia="cs-CZ"/>
        </w:rPr>
        <w:t>Ověřovatelé usnesení: p. Robert Kallista v.r., p. Jiří Novák v.r.</w:t>
      </w:r>
    </w:p>
    <w:p w:rsidR="00905146" w:rsidRDefault="00905146">
      <w:bookmarkStart w:id="0" w:name="_GoBack"/>
      <w:bookmarkEnd w:id="0"/>
    </w:p>
    <w:sectPr w:rsidR="00905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CF"/>
    <w:rsid w:val="007966CF"/>
    <w:rsid w:val="00905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966C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966C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966C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966C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966C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966C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2014-07-09T14:31:00Z</dcterms:created>
  <dcterms:modified xsi:type="dcterms:W3CDTF">2014-07-09T14:31:00Z</dcterms:modified>
</cp:coreProperties>
</file>