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09" w:rsidRPr="00215D09" w:rsidRDefault="00215D09" w:rsidP="00215D09">
      <w:pPr>
        <w:shd w:val="clear" w:color="auto" w:fill="FFFFFF"/>
        <w:spacing w:after="96" w:line="240" w:lineRule="auto"/>
        <w:outlineLvl w:val="1"/>
        <w:rPr>
          <w:rFonts w:ascii="Verdana" w:eastAsia="Times New Roman" w:hAnsi="Verdana" w:cs="Times New Roman"/>
          <w:color w:val="000000"/>
          <w:sz w:val="35"/>
          <w:szCs w:val="35"/>
          <w:lang w:eastAsia="cs-CZ"/>
        </w:rPr>
      </w:pPr>
      <w:r w:rsidRPr="00215D09">
        <w:rPr>
          <w:rFonts w:ascii="Verdana" w:eastAsia="Times New Roman" w:hAnsi="Verdana" w:cs="Times New Roman"/>
          <w:color w:val="000000"/>
          <w:sz w:val="35"/>
          <w:szCs w:val="35"/>
          <w:lang w:eastAsia="cs-CZ"/>
        </w:rPr>
        <w:t>Zápis ze zasedání 10/2009 obecního zastupitelstva v Otvovicích, konaného dne 3.června 2009</w:t>
      </w:r>
    </w:p>
    <w:p w:rsidR="00215D09" w:rsidRPr="00215D09" w:rsidRDefault="00215D09" w:rsidP="00215D0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Začátek 19.00 hod, ukončení 20.50 hod v zasedací síni obecního úřadu.</w:t>
      </w:r>
    </w:p>
    <w:p w:rsidR="00215D09" w:rsidRPr="00215D09" w:rsidRDefault="00215D09" w:rsidP="00215D0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Přítomni: 6 členů obecního zastupitelstva dle presenční listiny - H. Kohoutová, R. Kallista, J. Němota, J. Novák, J. Purkrt, P. Šarochová + 14 občanů</w:t>
      </w:r>
    </w:p>
    <w:p w:rsidR="00215D09" w:rsidRPr="00215D09" w:rsidRDefault="00215D09" w:rsidP="00215D0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Omluveni: 3 členové obecního zastupitelstva - J. Hrubý, K. Slavíček, P. Varhaník</w:t>
      </w:r>
    </w:p>
    <w:p w:rsidR="00215D09" w:rsidRPr="00215D09" w:rsidRDefault="00215D09" w:rsidP="00215D0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Členové zastupitelstva schválili navrženým programem jednání, jako ověřovatelé stanoveni - p. Josef Němota, p. Robert Kallista, zapisovatelka Mgr. Hana Kohoutová.</w:t>
      </w:r>
    </w:p>
    <w:p w:rsidR="00215D09" w:rsidRPr="00215D09" w:rsidRDefault="00215D09" w:rsidP="00215D0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1/ Starosta shrnul podstatné úkoly, které byly plněny zastupitelstvem obce od minulého rozšířeného zasedání 2/2009. Jejich stručný přehled následuje.</w:t>
      </w:r>
    </w:p>
    <w:p w:rsidR="00215D09" w:rsidRPr="00215D09" w:rsidRDefault="00215D09" w:rsidP="00215D09">
      <w:pPr>
        <w:numPr>
          <w:ilvl w:val="0"/>
          <w:numId w:val="1"/>
        </w:numPr>
        <w:shd w:val="clear" w:color="auto" w:fill="FFFFFF"/>
        <w:spacing w:after="0" w:line="240" w:lineRule="auto"/>
        <w:ind w:left="360"/>
        <w:jc w:val="both"/>
        <w:rPr>
          <w:rFonts w:ascii="Verdana" w:eastAsia="Times New Roman" w:hAnsi="Verdana" w:cs="Times New Roman"/>
          <w:color w:val="000000"/>
          <w:sz w:val="21"/>
          <w:szCs w:val="21"/>
          <w:lang w:eastAsia="cs-CZ"/>
        </w:rPr>
      </w:pPr>
      <w:r w:rsidRPr="00215D09">
        <w:rPr>
          <w:rFonts w:ascii="Verdana" w:eastAsia="Times New Roman" w:hAnsi="Verdana" w:cs="Times New Roman"/>
          <w:b/>
          <w:bCs/>
          <w:color w:val="000000"/>
          <w:sz w:val="21"/>
          <w:szCs w:val="21"/>
          <w:lang w:eastAsia="cs-CZ"/>
        </w:rPr>
        <w:t>Dotace</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Obnova venkova (Středočeský kraj) – na oprava střechy OÚ – nezískali jsme</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CzechPoint upgrade (ministerstvo vnitra s EU) – rozšíření technického vybavení pro CzechPoint a datové schránky – získali jsme</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FROM (Středočeský kraj) – rekonstrukce koupaliště – nezískali jsme</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Zateplení budov (ministerstvo životního prostředí a EU – zateplení a výměna oken OÚ – připravuje se žádost do současné výzvy</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Doprojektování kanalizace (3.stavba) – připraveny podklady a je stavební povolení pro odkanalizování celé obce – čeká se na vhodnou dotační výzvu</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Příprava projektu malé památky „Rezavka“ – výtok důlních vod, probíhá připomínkování návrhu</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Příprava projektu obnovy malé památky „U křížku“ – křížek a úprava jeho okolí, zatím návrh křížku, probíhá zaměření</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Společenské, sportovní a podobné kulturní akce</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Vítání občánků</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Podpora akcí sdružení Otvovísek</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Nástin historie Otvovic do roku 1945 – sběr podkladů</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Dotace SK Otvovice</w:t>
      </w:r>
    </w:p>
    <w:p w:rsidR="00215D09" w:rsidRPr="00215D09" w:rsidRDefault="00215D09" w:rsidP="00215D09">
      <w:pPr>
        <w:numPr>
          <w:ilvl w:val="0"/>
          <w:numId w:val="1"/>
        </w:numPr>
        <w:shd w:val="clear" w:color="auto" w:fill="FFFFFF"/>
        <w:spacing w:after="0" w:line="240" w:lineRule="auto"/>
        <w:ind w:left="360"/>
        <w:jc w:val="both"/>
        <w:rPr>
          <w:rFonts w:ascii="Verdana" w:eastAsia="Times New Roman" w:hAnsi="Verdana" w:cs="Times New Roman"/>
          <w:color w:val="000000"/>
          <w:sz w:val="21"/>
          <w:szCs w:val="21"/>
          <w:lang w:eastAsia="cs-CZ"/>
        </w:rPr>
      </w:pPr>
      <w:r w:rsidRPr="00215D09">
        <w:rPr>
          <w:rFonts w:ascii="Verdana" w:eastAsia="Times New Roman" w:hAnsi="Verdana" w:cs="Times New Roman"/>
          <w:b/>
          <w:bCs/>
          <w:color w:val="000000"/>
          <w:sz w:val="21"/>
          <w:szCs w:val="21"/>
          <w:lang w:eastAsia="cs-CZ"/>
        </w:rPr>
        <w:t>Pozemky, územní plán, stavby</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Přestavba Skarab – schválena menší varianta</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Návrh řešení regulačního plánu pro 1/C5</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Pozemky – zaměření, převody z MNV, odprodeje hlavně z důvodů nesouhlasu skutečnosti s katastrem</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Stanoviska obce k zamýšleným stavbám</w:t>
      </w:r>
    </w:p>
    <w:p w:rsidR="00215D09" w:rsidRPr="00215D09" w:rsidRDefault="00215D09" w:rsidP="00215D09">
      <w:pPr>
        <w:numPr>
          <w:ilvl w:val="0"/>
          <w:numId w:val="1"/>
        </w:numPr>
        <w:shd w:val="clear" w:color="auto" w:fill="FFFFFF"/>
        <w:spacing w:after="0" w:line="240" w:lineRule="auto"/>
        <w:ind w:left="360"/>
        <w:jc w:val="both"/>
        <w:rPr>
          <w:rFonts w:ascii="Verdana" w:eastAsia="Times New Roman" w:hAnsi="Verdana" w:cs="Times New Roman"/>
          <w:color w:val="000000"/>
          <w:sz w:val="21"/>
          <w:szCs w:val="21"/>
          <w:lang w:eastAsia="cs-CZ"/>
        </w:rPr>
      </w:pPr>
      <w:r w:rsidRPr="00215D09">
        <w:rPr>
          <w:rFonts w:ascii="Verdana" w:eastAsia="Times New Roman" w:hAnsi="Verdana" w:cs="Times New Roman"/>
          <w:b/>
          <w:bCs/>
          <w:color w:val="000000"/>
          <w:sz w:val="21"/>
          <w:szCs w:val="21"/>
          <w:lang w:eastAsia="cs-CZ"/>
        </w:rPr>
        <w:t>Údržba obce a jejího majetku</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Oprava místností OÚ, projekt na novou vodovodní přípojku</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Údržba DPS</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Sekání – traktůrek, stálý pracovník</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Vozovky – u nádraží a další místa</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lastRenderedPageBreak/>
        <w:t>Vyřešení otázky provozu vodní plochy a sportoviště (mimo fotbalový stadion) - jednání se zájemcem o pronájem nedokončeno, pro letošek opět SK Otvovice, financování údržbových prací obcí</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Opěrné zdí silnice a u silnice – jde o majetek obce, bude muset financovat obec, nedořešené vlastnictví pozemků na nichž je silnice</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Velkoobjemový a nebezpečný odpad – mobilní sběr</w:t>
      </w:r>
    </w:p>
    <w:p w:rsidR="00215D09" w:rsidRPr="00215D09" w:rsidRDefault="00215D09" w:rsidP="00215D09">
      <w:pPr>
        <w:numPr>
          <w:ilvl w:val="0"/>
          <w:numId w:val="1"/>
        </w:numPr>
        <w:shd w:val="clear" w:color="auto" w:fill="FFFFFF"/>
        <w:spacing w:after="0" w:line="240" w:lineRule="auto"/>
        <w:ind w:left="360"/>
        <w:jc w:val="both"/>
        <w:rPr>
          <w:rFonts w:ascii="Verdana" w:eastAsia="Times New Roman" w:hAnsi="Verdana" w:cs="Times New Roman"/>
          <w:color w:val="000000"/>
          <w:sz w:val="21"/>
          <w:szCs w:val="21"/>
          <w:lang w:eastAsia="cs-CZ"/>
        </w:rPr>
      </w:pPr>
      <w:r w:rsidRPr="00215D09">
        <w:rPr>
          <w:rFonts w:ascii="Verdana" w:eastAsia="Times New Roman" w:hAnsi="Verdana" w:cs="Times New Roman"/>
          <w:b/>
          <w:bCs/>
          <w:color w:val="000000"/>
          <w:sz w:val="21"/>
          <w:szCs w:val="21"/>
          <w:lang w:eastAsia="cs-CZ"/>
        </w:rPr>
        <w:t>Veřejný pořádek</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Většinou sousedské spory se zastiňováním a podobně, stížnost na znečišťování vozovky a slovní napadení, problém hlídacích kamer</w:t>
      </w:r>
    </w:p>
    <w:p w:rsidR="00215D09" w:rsidRPr="00215D09" w:rsidRDefault="00215D09" w:rsidP="00215D09">
      <w:pPr>
        <w:numPr>
          <w:ilvl w:val="1"/>
          <w:numId w:val="1"/>
        </w:numPr>
        <w:shd w:val="clear" w:color="auto" w:fill="FFFFFF"/>
        <w:spacing w:before="96" w:after="0" w:line="240" w:lineRule="auto"/>
        <w:ind w:left="720"/>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Činnost Obecní policie Koleč (platíme si) – měření rychlosti, veřejný pořádek hlavně v nočních hodinách</w:t>
      </w:r>
    </w:p>
    <w:p w:rsidR="00215D09" w:rsidRPr="00215D09" w:rsidRDefault="00215D09" w:rsidP="00215D0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2/ Zpráva o výsledku přezkoumání hospodaření byla vyvěšena od 12.5. do 1.6.2009 a nebyly žádné podněty. Zastupitelstvo proto schvaluje výsledek hospodaření obce Otvovice za rok 2008 a zprávu o výsledku přezkoumání hospodaření bez výhrad.</w:t>
      </w:r>
    </w:p>
    <w:p w:rsidR="00215D09" w:rsidRPr="00215D09" w:rsidRDefault="00215D09" w:rsidP="00215D0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3/ Zastupitelé se seznámili s výsledky místního šetření stížnosti pí. Tobiášové ohledně stínící zábrany ze zelené fólie na pozemku p. Vlasáka. P. Vlasák trvá na svém stanovisku, že folii má oprávněně. Protože se v těchto případech jedná o občanskoprávní spor a tyto spory nám odbor přestupků magistrátu Kladno oprávněně vrací, musí stěžovatelka řešit soudní cestou. S výsledkem bude stěžovatelka seznámena.</w:t>
      </w:r>
    </w:p>
    <w:p w:rsidR="00215D09" w:rsidRPr="00215D09" w:rsidRDefault="00215D09" w:rsidP="00215D0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4/ Starosta shrnul obdržené podněty a žádosti ohledně obecních pozemků KN410/1, KN195/1 a KN192. Zmíněné pozemky tvoří rokli fungující jako vodoteč, kterou teče jednak přepad vodního zdroje Vrbka, jednak slouží k odvodu povrchové vody při silných deštích. Proběhla diskuse občanů, v které byly probrány různé náhledy na význam rokle jako vodoteče, historie úprav rokle, změny terénu, význam pro odvod vody z přívalového deště. Je jisté, že při jinak sklopené silnici od Holubic by se mohly odvézt vody škarpou do zatáčky v lese (musela by ale být rozšířena). Takto odvedená voda by však zaplavovala prostor koupaliště a sportoviště. Nelze počítat, že by v současné situaci se obci podařilo sehnat finance na takovéto zásadní změny, které navíc mohou být nevhodné. Musí se vycházet ze současného stavu se všemi problémy, které se během času nahromadily. Snahou bude zachovat a případně obnovit funkci vodoteče. Proto obecní zastupitelstvo po proběhlé diskusi s občany a zvážení všech souvislostí schvaluje dokončení zaměření pozemků, aby se zjistil stav skutečný vůči katastru a mohlo dojít pokud možno k nápravě stavu. Hlavním hlediskem musí být zachování rokle a jejího profilu, který bude případně obnoven, jako vodoteče, která nemůže být zavážena ani odprodána.</w:t>
      </w:r>
    </w:p>
    <w:p w:rsidR="00215D09" w:rsidRPr="00215D09" w:rsidRDefault="00215D09" w:rsidP="00215D0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5/ Byly probrány různé dotazy občanů.</w:t>
      </w:r>
    </w:p>
    <w:p w:rsidR="00215D09" w:rsidRPr="00215D09" w:rsidRDefault="00215D09" w:rsidP="00215D0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6/ Schváleno usnesení a jednání bylo zakončeno.</w:t>
      </w:r>
    </w:p>
    <w:p w:rsidR="00215D09" w:rsidRPr="00215D09" w:rsidRDefault="00215D09" w:rsidP="00215D0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Mgr. Hana Kohoutová v.r. - místostarostka obce, Ing. Josef Purkrt v.r. - starosta obce</w:t>
      </w:r>
    </w:p>
    <w:p w:rsidR="00215D09" w:rsidRPr="00215D09" w:rsidRDefault="00215D09" w:rsidP="00215D0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15D09">
        <w:rPr>
          <w:rFonts w:ascii="Verdana" w:eastAsia="Times New Roman" w:hAnsi="Verdana" w:cs="Times New Roman"/>
          <w:color w:val="000000"/>
          <w:sz w:val="21"/>
          <w:szCs w:val="21"/>
          <w:lang w:eastAsia="cs-CZ"/>
        </w:rPr>
        <w:t>Ověřovatelé usnesení: p.Josef Němota v.r., p. Robert Kallista v.r.</w:t>
      </w:r>
    </w:p>
    <w:p w:rsidR="009C69F2" w:rsidRDefault="009C69F2">
      <w:bookmarkStart w:id="0" w:name="_GoBack"/>
      <w:bookmarkEnd w:id="0"/>
    </w:p>
    <w:sectPr w:rsidR="009C6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105C2"/>
    <w:multiLevelType w:val="multilevel"/>
    <w:tmpl w:val="49F46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09"/>
    <w:rsid w:val="00215D09"/>
    <w:rsid w:val="009C69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215D0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15D0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15D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15D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215D0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15D0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15D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15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4107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2014-07-09T14:40:00Z</dcterms:created>
  <dcterms:modified xsi:type="dcterms:W3CDTF">2014-07-09T14:41:00Z</dcterms:modified>
</cp:coreProperties>
</file>