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Č.j.226/11/OU </w:t>
      </w:r>
      <w:r w:rsidRPr="00531164">
        <w:rPr>
          <w:rFonts w:ascii="Verdana" w:eastAsia="Times New Roman" w:hAnsi="Verdana" w:cs="Times New Roman"/>
          <w:color w:val="000000"/>
          <w:sz w:val="21"/>
          <w:szCs w:val="21"/>
          <w:lang w:eastAsia="cs-CZ"/>
        </w:rPr>
        <w:br/>
        <w:t>Obec Otvovice </w:t>
      </w:r>
      <w:r w:rsidRPr="00531164">
        <w:rPr>
          <w:rFonts w:ascii="Verdana" w:eastAsia="Times New Roman" w:hAnsi="Verdana" w:cs="Times New Roman"/>
          <w:color w:val="000000"/>
          <w:sz w:val="21"/>
          <w:szCs w:val="21"/>
          <w:lang w:eastAsia="cs-CZ"/>
        </w:rPr>
        <w:br/>
        <w:t>Zastupitelstvo obce Otvovice</w:t>
      </w:r>
    </w:p>
    <w:p w:rsidR="00531164" w:rsidRPr="00531164" w:rsidRDefault="00531164" w:rsidP="00531164">
      <w:pPr>
        <w:shd w:val="clear" w:color="auto" w:fill="FFFFFF"/>
        <w:spacing w:after="96" w:line="240" w:lineRule="auto"/>
        <w:outlineLvl w:val="1"/>
        <w:rPr>
          <w:rFonts w:ascii="Verdana" w:eastAsia="Times New Roman" w:hAnsi="Verdana" w:cs="Times New Roman"/>
          <w:color w:val="000000"/>
          <w:sz w:val="35"/>
          <w:szCs w:val="35"/>
          <w:lang w:eastAsia="cs-CZ"/>
        </w:rPr>
      </w:pPr>
      <w:r w:rsidRPr="00531164">
        <w:rPr>
          <w:rFonts w:ascii="Verdana" w:eastAsia="Times New Roman" w:hAnsi="Verdana" w:cs="Times New Roman"/>
          <w:color w:val="000000"/>
          <w:sz w:val="35"/>
          <w:szCs w:val="35"/>
          <w:lang w:eastAsia="cs-CZ"/>
        </w:rPr>
        <w:t>Zápis z mimořádného veřejného zasedání 6/2011 zastupitelstva obce Otvovice, konaného dne 8. června 2011, od 18:00 hodin.</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Přítomni dle prezenční listiny:</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6 členů obecního zastupitelstva – H. Kohoutová, J. Hrubý, J. Novák, J. Purkrt, K. Slavíček, P. Šarochová</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5 občanů</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Omluveni: 3 členové obecního zastupitelstva - J. Truhlářová, P. Varhaník, M. Vendera</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Zahájení zasedání zastupitelstva</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1. Určení ověřovatelů a zapisovatele</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Předsedající navrhl určit ověřovateli zápisu p. Jana Hrubého a p. Jiřího Nováka a zapisovatelem p. Karla Slavíčka.</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určuje ověřovateli zápisu pí. Jana Hrubého a p. Jiřího Nováka a zapisovatelem p. Karla Slavíčka.</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1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2. Schválení programu:</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Předsedající seznámil přítomné s návrhem programu. Navrhuje doplnit o bod Projekt rekonstrukce střechy a opatření proti zemní vlhkosti pro OÚ Otvovice a bod Změna data zasedání. Protože nebyly další návrhy, nechal předsedající hlasovat o takto doplněném a upraveném návrhu zasedání.</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schvaluje doplněný program zasedání (viz příloha č.1).</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2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3. Přehled a výhled dotací</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 xml:space="preserve">Předsedající seznámil přítomné s probíhajícími, plánovanými a předpokládanými dotacemi a s možností podání žádosti o dotaci na kanalizaci a to na vybranou část dle projektů na „Otvovice kanalizace 2. a 3. stavba“. Pro připomenutí, 1.stavba byla </w:t>
      </w:r>
      <w:r w:rsidRPr="00531164">
        <w:rPr>
          <w:rFonts w:ascii="Verdana" w:eastAsia="Times New Roman" w:hAnsi="Verdana" w:cs="Times New Roman"/>
          <w:color w:val="000000"/>
          <w:sz w:val="21"/>
          <w:szCs w:val="21"/>
          <w:lang w:eastAsia="cs-CZ"/>
        </w:rPr>
        <w:lastRenderedPageBreak/>
        <w:t>realizována při opravě části silnice od závor na Holubice, kdy do silnice byla položena příslušná páteřní část kanalizece. Tento tzv. suchovod je samozřejmě nefunkční, ale je tím zajištěno, že nebude nutno rozkopávat opravenou vozovku. V případě realizace této akce by vznikla funkční část obecní kanalizace včetně napojení na čističku do Kralup. Po té byla otevřena diskuse ohledně prioritních aktivit z hlediska dotací a ohledně podání žádosti dotaci na kanalizaci. Z diskuse vyplynulo, že prioritou je odkanalizování, jak o tom bylo již jednáno naposledy při úpravě strategického plánu rozvoje obce. V tomto případě je důvod i financovat stavbu a naši spoluúčast z úvěru. Otázka žádostí na dotace na ostatní akce, bude řešena průběžně dle finanční situace, nutných potřeb a možností obce a s ohledem na tuto hlavní prioritu. Předsedající proto nechává hlasovat o následujícím usnesení.</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Obecní zastupitelstvo považuje stále za svoji prioritu odkanalizování obce a schvaluje podání žádosti o dotaci na zahájení funkčního odkanalizování obce, kdy výsledkem bude fungující část obecní kanalizace s napojením na čističku v Kralupech a schvaluje spoluúčast obce v případě získání dotace.</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3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4. Schválení smlouvy s firmou Bardwel, s.r.o. ohledně dotací</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Zastupitelé byli již předem mailem obeznámeni s nabídkou firmy Bardwel, s.r.o.. Firma nabízí, že bude vyvíjet činnost, na základě které objednatel získá zpracovanou žádost dle předepsané osnovy jednotlivých programů podpory včetně příslušné dokumentace patřičné k podání žádosti o poskytnutí dotace na programu podpory rozvoje a výstavby následujících akcí:</w:t>
      </w:r>
    </w:p>
    <w:p w:rsidR="00531164" w:rsidRPr="00531164" w:rsidRDefault="00531164" w:rsidP="0053116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Výstavba obecní kanalizace</w:t>
      </w:r>
    </w:p>
    <w:p w:rsidR="00531164" w:rsidRPr="00531164" w:rsidRDefault="00531164" w:rsidP="0053116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Výstavba kanalizačního přivaděče k ČOV</w:t>
      </w:r>
    </w:p>
    <w:p w:rsidR="00531164" w:rsidRPr="00531164" w:rsidRDefault="00531164" w:rsidP="0053116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Výstavba domovních kanalizačních přípojek</w:t>
      </w:r>
    </w:p>
    <w:p w:rsidR="00531164" w:rsidRPr="00531164" w:rsidRDefault="00531164" w:rsidP="0053116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Výstavba a rekonstrukce obecních komunikací a chodníků</w:t>
      </w:r>
    </w:p>
    <w:p w:rsidR="00531164" w:rsidRPr="00531164" w:rsidRDefault="00531164" w:rsidP="00531164">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Výstavba objektů služeb a vybavenosti</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Dále bude vyvíjet činnost, na základě které objednatel v případě, že projekt bude schválen, připraví a dojedná Dohodu o poskytnutí dotace (či jinou obdobnou smlouvu), která bude uzavřena následně mezi objednatelem a příslušným tomu určeným poskytovatelem dotace pro akce na katastru objednatele a bude vyvíjet činnost spočívající v zajištění přípravy, organizace a zadání zakázek a to dle zákona č. 137/2006 Sb., o veřejných zakázkách nebo dle podmínek stanovených poskytovatelem dotace (či jiného obdobného plnění) tak, jak jsou uvedeny v pravidlech, kterými se stanovují podmínky pro poskytování dotací v rámci čerpání schválených dotací (podpor). V následné diskusi předsedající ujasnil přednost předkládané smlouvy, protože platit budeme pouze v případě získání dotace na rozdíl od jiných, kteří požadují zaplacení i v případě neúspěchu. Zvláště u výše zmíněných akcí, kdy jsme již neúspěšně žádosti podávali, a pravděpodobnost získání dotace není velká, nabývá podmínka placení služeb pouze v případě získání dotace a dle výše získané dotace na významu. Protože nebyly jiné protinávrhy, nechává předsedající hlasovat o návrhu usnesení.</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lastRenderedPageBreak/>
        <w:t>Návrh usnesení: </w:t>
      </w:r>
      <w:r w:rsidRPr="00531164">
        <w:rPr>
          <w:rFonts w:ascii="Verdana" w:eastAsia="Times New Roman" w:hAnsi="Verdana" w:cs="Times New Roman"/>
          <w:color w:val="000000"/>
          <w:sz w:val="21"/>
          <w:szCs w:val="21"/>
          <w:lang w:eastAsia="cs-CZ"/>
        </w:rPr>
        <w:br/>
        <w:t>Zastupitelstvo obce Otvovice schvaluje uzavření předložené smlouvy o dílo s firmou Bardwel, s.r.o., jehož předmětem je činnost vedoucí k podání dotací v oblasti výstavby obecní kanalizace, kanalizačního přivaděče k ČOV, domovních kanalizačních přípojek, výstavby a rekonstrukce obecních komunikací a chodníků a výstavby objektů služeb a vybavenost, a pověřuje starostu jejím podepsáním.</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4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5. Souhlas s převodem pozemku KN224/1</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Předsedající seznámil zastupitele, že pro výstavbu kanalizace je nutné převedení pozemku KN224/1 v k.ú.Otvovice do majetku obce. Na pozemku je situováno nezbytné technické zařízení pro tlakové napojení kanalizace do Kralup. Pozemek je nyní v majetku Pozemkového fondu, od kterého máme souhlas s výstavbou. Protože není žádný protinávrh předsedající nechává hlasovat o následujícím návrhu usnesení.</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souhlasí s převodem pozemku parc. č. 224/1 o výměře 2.019 m2 v katastrálním území Otvovice do vlastnictví obce Otvovice za cenu stanovenou znaleckým ústavem, který stanoví cenu obvyklou předmětného pozemku v daném čase a místě.</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5 bylo schváleno.</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Předsedající dále navrhl hlasovat o pověření osoby jednající v této záležitosti za obec s tím, že před podpisem smlouvy musí být projednáno v zastupitelstvu. Navrhuje proto hlasovat o následujícím usnesení.</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pověřuje starostu obce k vyjednání smlouvy o převodu pozemku parc. č. 224/1 s tím, že konečné znění vyjednané smlouvy před jejím podpisem musí být projednáno a schváleno zastupitelstvem obce.</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6 bylo schváleno.</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Dále předsedající navrhuje zadat vypracování znaleckého posudku ke stanovení ceny obvyklé pro parcelu KN224/1 a nechává o návrhu hlasovat.</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souhlasí s vypracováním znaleckého posudku ke stanovení ceny obvyklé v daném čase a místě pozemku parc.č. 224/1. Znalecký posudek bude vypracován k tomu příslušným znaleckým ústavem s tím, že starosta je pověřen k zajištění výše specifikovaného posudku.</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7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lastRenderedPageBreak/>
        <w:t>6. Projekt rekonstrukce střechy a opatření proti zemní vlhkosti pro OÚ Otvovice</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Již jednou jsme podávali žádost o dotaci na opravu střechy obecního úřadu i v souvislosti se žádostí o dotaci zateplení a výměnu oken obecního úřadu. Protože střecha je ve stavu velmi špatném až havarijním a cena za opravu není malá, rozhodli jsme již v minulých zasedáních, že opětovně zažádáme o dotaci. Podle platných pravidel, ale musíme nyní mít platné stavební ohlášení, nestačí jen technický popis a předpokládaný rozpočet. Navíc je potřeba vyřešit, jak o tom bylo již několikrát jednáno, odstranění vlhkosti ze zasedací místnosti v přízemí. Proto nechal starosta vypracovat cenovou nabídku od Energetické agentury s.r.o. (vzhledem k tomu, že tato agentura, resp. původní firma do které byla začleněna, vypracovala i projekt na zateplení a výměnu oken obecního úřadu). Tím budeme moci podle potřeby podat jak samostatně tak spolu s projektem zateplení, pokud nezískáme dotaci Zelená úsporám, na niž je žádost již 10 měsíců podána. V nastalé diskusi převážil názor o vhodnosti tohoto řešení a protože nebyl podán jiný návrh nechává předsedající hlasovat.</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Otvovice schvaluje zadání vypracování projektu „Rekonstrukce střechy a projekt opatření proti zemní vlhkosti“ firmě Energetická agentura dle její cenové nabídky. Pověřuje starostu podpisem smlouvy a koordinací prací.</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8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7. Změna data zasedání</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Vzhledem k dnešní mimořádné schůzi a letní pauze v zasedáních navrhuje předsedající změnu termínu řádného zasedání z 22.6. na 29.6.2011. Nebyl podán jiný návrh a předsedající nechává hlasovat.</w:t>
      </w:r>
    </w:p>
    <w:p w:rsidR="00531164" w:rsidRPr="00531164" w:rsidRDefault="00531164" w:rsidP="00531164">
      <w:pPr>
        <w:shd w:val="clear" w:color="auto" w:fill="FFFFFF"/>
        <w:spacing w:after="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Návrh usnesení: </w:t>
      </w:r>
      <w:r w:rsidRPr="00531164">
        <w:rPr>
          <w:rFonts w:ascii="Verdana" w:eastAsia="Times New Roman" w:hAnsi="Verdana" w:cs="Times New Roman"/>
          <w:color w:val="000000"/>
          <w:sz w:val="21"/>
          <w:szCs w:val="21"/>
          <w:lang w:eastAsia="cs-CZ"/>
        </w:rPr>
        <w:br/>
        <w:t>Zastupitelstvo obce schvaluje změnu termínu řádného zasedání z 22.6. na 29.6.2011.</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Výsledek hlasování: Pro 6 Proti 0 Zdrželi se 0</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Usnesení č. 9 bylo schváleno.</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8. Diskuse</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Protože diskuse proběhla u jednotlivých bodů, nebyl už žádný diskusní příspěvek.</w:t>
      </w:r>
    </w:p>
    <w:p w:rsidR="00531164" w:rsidRPr="00531164" w:rsidRDefault="00531164" w:rsidP="00531164">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531164">
        <w:rPr>
          <w:rFonts w:ascii="Verdana" w:eastAsia="Times New Roman" w:hAnsi="Verdana" w:cs="Times New Roman"/>
          <w:color w:val="000000"/>
          <w:sz w:val="27"/>
          <w:szCs w:val="27"/>
          <w:lang w:eastAsia="cs-CZ"/>
        </w:rPr>
        <w:t>Usnesení a zakončení</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Bylo přečteno usnesení a zasedání bylo ukončeno v 19.45 hod.</w:t>
      </w:r>
    </w:p>
    <w:p w:rsidR="00531164" w:rsidRPr="00531164" w:rsidRDefault="00531164" w:rsidP="00531164">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Příloha č.1 – Návrh programu zasedání – doplněný a schválený zastupiteli</w:t>
      </w:r>
    </w:p>
    <w:p w:rsidR="00531164" w:rsidRPr="00531164" w:rsidRDefault="00531164" w:rsidP="00531164">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Příloha č.2 – Prezenční listina</w:t>
      </w:r>
    </w:p>
    <w:p w:rsidR="00531164" w:rsidRPr="00531164" w:rsidRDefault="00531164" w:rsidP="00531164">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Příloha č.3 – Usnesení OZ</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lastRenderedPageBreak/>
        <w:t>Zapisovatel: Karel Slavíček v.r.</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Starosta: Ing. Josef Purkrt v.r.</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Ověřovatelé: p. Jan Hrubý v.r., p. Jiří Novák v.r.</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Příloha č.1</w:t>
      </w:r>
    </w:p>
    <w:p w:rsidR="00531164" w:rsidRPr="00531164" w:rsidRDefault="00531164" w:rsidP="00531164">
      <w:pPr>
        <w:shd w:val="clear" w:color="auto" w:fill="FFFFFF"/>
        <w:spacing w:after="96" w:line="240" w:lineRule="auto"/>
        <w:outlineLvl w:val="1"/>
        <w:rPr>
          <w:rFonts w:ascii="Verdana" w:eastAsia="Times New Roman" w:hAnsi="Verdana" w:cs="Times New Roman"/>
          <w:color w:val="000000"/>
          <w:sz w:val="35"/>
          <w:szCs w:val="35"/>
          <w:lang w:eastAsia="cs-CZ"/>
        </w:rPr>
      </w:pPr>
      <w:r w:rsidRPr="00531164">
        <w:rPr>
          <w:rFonts w:ascii="Verdana" w:eastAsia="Times New Roman" w:hAnsi="Verdana" w:cs="Times New Roman"/>
          <w:color w:val="000000"/>
          <w:sz w:val="35"/>
          <w:szCs w:val="35"/>
          <w:lang w:eastAsia="cs-CZ"/>
        </w:rPr>
        <w:t>Návrh programu veřejného mimořádného zasedání OZ 6/2011 v Otvovicích konaného dne 8.6.2011.</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1. Určení ověřovatelů a zapisovatele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2. Návrh programu, jeho doplnění a schválení zastupiteli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3. Přehled a výhled ohledně dotací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4. Schválení smlouvy s firmou Bardwel s.r.o. ohledně dotací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5. Souhlas s převodem pozemku 224/1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6. Projekt rekonstrukce střechy a opatření proti zemní vlhkosti pro OÚ Otvovice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7. Změna data zasedání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8. Diskuse /Purkrt/</w:t>
      </w:r>
    </w:p>
    <w:p w:rsidR="00531164" w:rsidRPr="00531164" w:rsidRDefault="00531164" w:rsidP="00531164">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9. Usnesení a zakončení /Purkrt/</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Sestavení návrhu: Josef Purkrt – starosta, doplněno a schváleno zastupiteli</w:t>
      </w:r>
    </w:p>
    <w:p w:rsidR="00531164" w:rsidRPr="00531164" w:rsidRDefault="00531164" w:rsidP="00531164">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531164">
        <w:rPr>
          <w:rFonts w:ascii="Verdana" w:eastAsia="Times New Roman" w:hAnsi="Verdana" w:cs="Times New Roman"/>
          <w:color w:val="000000"/>
          <w:sz w:val="21"/>
          <w:szCs w:val="21"/>
          <w:lang w:eastAsia="cs-CZ"/>
        </w:rPr>
        <w:t>V Otvovicích dne 8.6. 2011</w:t>
      </w:r>
    </w:p>
    <w:p w:rsidR="00797206" w:rsidRDefault="00797206">
      <w:bookmarkStart w:id="0" w:name="_GoBack"/>
      <w:bookmarkEnd w:id="0"/>
    </w:p>
    <w:sectPr w:rsidR="0079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3FC"/>
    <w:multiLevelType w:val="multilevel"/>
    <w:tmpl w:val="C01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A7F85"/>
    <w:multiLevelType w:val="multilevel"/>
    <w:tmpl w:val="E6C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9A2AED"/>
    <w:multiLevelType w:val="multilevel"/>
    <w:tmpl w:val="F7F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64"/>
    <w:rsid w:val="00531164"/>
    <w:rsid w:val="00797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311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3116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3116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3116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311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31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311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3116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3116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3116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311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3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8570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2014-07-09T13:43:00Z</dcterms:created>
  <dcterms:modified xsi:type="dcterms:W3CDTF">2014-07-09T13:43:00Z</dcterms:modified>
</cp:coreProperties>
</file>