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CEE" w:rsidRPr="00187CEE" w:rsidRDefault="00187CEE" w:rsidP="00187CEE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187CEE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 3. veřejného zasedání OZ,</w:t>
      </w:r>
      <w:r w:rsidRPr="00187CEE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br/>
        <w:t>konaného dne 2.11.2005 v Otvovicích od 19.00 hod.</w:t>
      </w:r>
    </w:p>
    <w:p w:rsidR="00187CEE" w:rsidRPr="00187CEE" w:rsidRDefault="00187CEE" w:rsidP="00187CE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87CE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p.Kallista, p.Lamač, ing.Purkrt, p.Novák, p.Němota, ing.Stádník, pí.Šarochová, ing.Kosiec.</w:t>
      </w:r>
    </w:p>
    <w:p w:rsidR="00187CEE" w:rsidRPr="00187CEE" w:rsidRDefault="00187CEE" w:rsidP="00187CE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87CE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Nepřítomna: mgr.Kohoutová</w:t>
      </w:r>
    </w:p>
    <w:p w:rsidR="00187CEE" w:rsidRPr="00187CEE" w:rsidRDefault="00187CEE" w:rsidP="00187CE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87CE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Zahájení: 19.00hod.</w:t>
      </w:r>
    </w:p>
    <w:p w:rsidR="00187CEE" w:rsidRPr="00187CEE" w:rsidRDefault="00187CEE" w:rsidP="00187CE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87CE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zápisu: pí.Pavla Šarochová, p.Stanislav Lamač</w:t>
      </w:r>
    </w:p>
    <w:p w:rsidR="00187CEE" w:rsidRPr="00187CEE" w:rsidRDefault="00187CEE" w:rsidP="00187CE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87CE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Starosta obce provedl přivítání občanů na veřejném zasedání.</w:t>
      </w:r>
    </w:p>
    <w:p w:rsidR="00187CEE" w:rsidRPr="00187CEE" w:rsidRDefault="00187CEE" w:rsidP="00187CE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87CE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Na úvod jednání bylo seznámení a odsouhlasení navrženého programu, který byl schválen. Program byl vypracován předem, poslanci s obsahem seznámeni.</w:t>
      </w:r>
    </w:p>
    <w:p w:rsidR="00187CEE" w:rsidRPr="00187CEE" w:rsidRDefault="00187CEE" w:rsidP="00187CEE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187CEE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Hlavní body jednání ukončené usnesením:</w:t>
      </w:r>
    </w:p>
    <w:p w:rsidR="00187CEE" w:rsidRPr="00187CEE" w:rsidRDefault="00187CEE" w:rsidP="00187CE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87CE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Starosta obce seznámil přítomné s činností Obecního úřadu a Obecního zastupitelstva dle sestavených návrhů z 18.5., 22.6., 21.9.,19.10.2005. Tímto byl vytvořen podklad pro eventuelní diskusní příspěvky z řad občanů.</w:t>
      </w:r>
    </w:p>
    <w:p w:rsidR="00187CEE" w:rsidRPr="00187CEE" w:rsidRDefault="00187CEE" w:rsidP="00187CE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87CE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Poslanecký aktiv ale samozřejmě i veřejnost byla seznámena s obsahem, návrhy a požadavky Lesů České republiky - lesní správa Mělník, u kterých se obec již 2 roky uchází o výměnu neexistujícího lesa na koupališti za les Řasák u Blevického katastru. Podmínky písemně zadané budou splněny a je reálný příslib lesního správce, provedení výměny.</w:t>
      </w:r>
    </w:p>
    <w:p w:rsidR="00187CEE" w:rsidRPr="00187CEE" w:rsidRDefault="00187CEE" w:rsidP="00187CE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87CE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Ing. Stádník podal zevrubnou zprávu o rozpracovanosti na akci silnice- kanalizace. Kanalizace pod silnicí je dokončena a byla provedena kamerová kontrola. Pokračuje se na položení obrubníků a utažení podkladů. Je dokončena výtoková část do Zákolanského potoka. Stále je reálné ukončení akce, s kolaudací dne 21.prosince 2005.</w:t>
      </w:r>
    </w:p>
    <w:p w:rsidR="00187CEE" w:rsidRPr="00187CEE" w:rsidRDefault="00187CEE" w:rsidP="00187CE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87CE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Ing. Koutenský podal písemnou stížnost která byla veřejně projednána, neboť se dotýká věcí veřejných. Nezvratným faktem je že jeho parcela sousedí s obecní cestou, která se používala nyní v období těžkostí s přesuny materiálu při rekonstrukci silnice a byly hledány jakékoliv cesty pro zdárné plnění stavby. Po osobní prohlídce místa nebylo zjištěno žádné poškození, cesta je rovná nepoškozená. K ostatním namítaným záležitostem dotýkajícím se majetku obce provede zákonný závěr příslušná komise. Nařizování nelze uskutečnit na soukromém nebo cizím majetku.</w:t>
      </w:r>
    </w:p>
    <w:p w:rsidR="00187CEE" w:rsidRPr="00187CEE" w:rsidRDefault="00187CEE" w:rsidP="00187CE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87CE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Místostarosta obce, po informaci na OÚ Holubice vysvětlil situaci dopravní obslužnosti obce Otvovice a ujistil přítomné, že všechny zprávy o zajištění autobusu jsou mylné.</w:t>
      </w:r>
    </w:p>
    <w:p w:rsidR="00187CEE" w:rsidRPr="00187CEE" w:rsidRDefault="00187CEE" w:rsidP="00187CE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87CE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6/ Pan Lamač rozebral situaci pálení odpadů v Otvovicích. Přímo odstrašující je přístup SK Otvovice kde v případě pálení PET lahví u podchodu na nádraží jsou zamořeny sportovní přilehlé plochy pod heslem Sportovci sobě! Nevyslyšení upozornění bude nebezpečné pokladnici klubu. Pan Lamač byl pověřen zpracováním návrhu OZV, týkající se pálení a postihů.</w:t>
      </w:r>
    </w:p>
    <w:p w:rsidR="00187CEE" w:rsidRPr="00187CEE" w:rsidRDefault="00187CEE" w:rsidP="00187CEE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187CEE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lastRenderedPageBreak/>
        <w:t>Body jednání bez usnesení:</w:t>
      </w:r>
    </w:p>
    <w:p w:rsidR="00187CEE" w:rsidRPr="00187CEE" w:rsidRDefault="00187CEE" w:rsidP="00187CE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87CE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7/ Pan Lamač vysvětlil postup dotýkající se poškozování popelnic a dále složitých podmínek odvozů za stávající situace, rozkopaných ulic. Prozatimní situace je dost chápající, u občanů, svážející služby, stavebních pracovníků pracujících na stavbě silnice a kanalizace.</w:t>
      </w:r>
    </w:p>
    <w:p w:rsidR="00187CEE" w:rsidRPr="00187CEE" w:rsidRDefault="00187CEE" w:rsidP="00187CE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87CE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8/ Starosta obce oznámil občanům že bude do konce měsíce listopadu zabezpečena opět dětská ordinace 3x v týdnu. Délka výměny lékaře je způsobena zákony, které jsou striktně dodržovány od nadřízených krajských orgánů. Dále bylo oznámeno, že v bývalé stomatologické ordinaci bude zavedena služba masáží pro všechny zájemce, paní Saskovou.</w:t>
      </w:r>
    </w:p>
    <w:p w:rsidR="00187CEE" w:rsidRPr="00187CEE" w:rsidRDefault="00187CEE" w:rsidP="00187CEE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187CEE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Body informativní:</w:t>
      </w:r>
    </w:p>
    <w:p w:rsidR="00187CEE" w:rsidRPr="00187CEE" w:rsidRDefault="00187CEE" w:rsidP="00187CE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87CE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9/ Dále byla provedena rozprava mezi občany a přítomnými poslanci, kterou řídil místostarosta ing. Purkrt. Všechny otázky a připomínky byly zodpovězeny a vysvětleny.</w:t>
      </w:r>
    </w:p>
    <w:p w:rsidR="00187CEE" w:rsidRPr="00187CEE" w:rsidRDefault="00187CEE" w:rsidP="00187CE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87CE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Různé: nepoužito</w:t>
      </w:r>
    </w:p>
    <w:p w:rsidR="00187CEE" w:rsidRPr="00187CEE" w:rsidRDefault="00187CEE" w:rsidP="00187CE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87CE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Po vyčerpání celého programu, starosta přítomným poděkoval za účast a schůzi ukončil ve 20.50 hod.</w:t>
      </w:r>
    </w:p>
    <w:p w:rsidR="00187CEE" w:rsidRPr="00187CEE" w:rsidRDefault="00187CEE" w:rsidP="00187CE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87CE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ing. Josef Purkrt v.r. - místostarosta, Robert Kallista v.r. - starosta</w:t>
      </w:r>
    </w:p>
    <w:p w:rsidR="00187CEE" w:rsidRPr="00187CEE" w:rsidRDefault="00187CEE" w:rsidP="00187CE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87CE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Pavla Šarochová v.r., Stanislav Lamač v.r.</w:t>
      </w:r>
    </w:p>
    <w:p w:rsidR="00EA5928" w:rsidRDefault="00EA5928">
      <w:bookmarkStart w:id="0" w:name="_GoBack"/>
      <w:bookmarkEnd w:id="0"/>
    </w:p>
    <w:sectPr w:rsidR="00EA59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CEE"/>
    <w:rsid w:val="00187CEE"/>
    <w:rsid w:val="00EA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187C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187C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87CE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87CE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87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187C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187C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87CE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87CE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87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0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2014-07-09T16:16:00Z</dcterms:created>
  <dcterms:modified xsi:type="dcterms:W3CDTF">2014-07-09T16:16:00Z</dcterms:modified>
</cp:coreProperties>
</file>