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17" w:rsidRPr="00306A17" w:rsidRDefault="00306A17" w:rsidP="00306A17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5. zasedání OZ v Otvovicích,</w:t>
      </w:r>
      <w:r w:rsidRPr="00306A17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18. května 2005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členové obecního zastupitelstva dle presenční listiny.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zůčastněných poslanců se usnáší: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jednání.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 s provedením rekonstrukce schodů do MŠ Otvovice, s náklady dle odhadu 20 tis.Kč.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 zastupitelů, zdržela se: 1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souhlasí s konzultací a rozsahem mimořádných prací na hřbitově, kácení stromu a zástřih korun.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souhlasí se zakoupením motorových nůžek pro potřeby obce. Sekačka bude zakoupena po konzultaci s prodejcem o vhodnosti typu. Správcem všech zařízení bude p. Poláček.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bylo informováno o ukončení veřejně-prospěšných prací pana R. Stádníka na dětském hřišti a souhlasí s provedenými pracemi.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souhlasí s rozsahem zpracovaného projektu dešťové kanalizace.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souhlasí s rekonstrukcí podlahy ve školní budově do výše 80 tis.kč.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 zastupitelů, zdržela se: 1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Obecní zastupitelstvo souhlasí se zprávou o přezkoumání hospodaření obce za rok 2004 a souhlasí se závěry zprávy.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Obecní zastupitelstvo souhlasí s úpravou mincovního telefonního přístroje v DPS. Náklad přibližně 4,5 tis.Kč.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Obecní zastupitelstvo souhlasí s úpravami ADSL od Českého Telecomu.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lastRenderedPageBreak/>
        <w:t>Souhlasí: 7 zastupitelů, nesouhlasí: 0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místostarosta, Robert Kallista v.r. - starosta</w:t>
      </w:r>
    </w:p>
    <w:p w:rsidR="00306A17" w:rsidRPr="00306A17" w:rsidRDefault="00306A17" w:rsidP="00306A1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06A1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Stanislav Lamač v.r., Jiří Novák v.r.</w:t>
      </w:r>
    </w:p>
    <w:p w:rsidR="00596363" w:rsidRDefault="00596363">
      <w:bookmarkStart w:id="0" w:name="_GoBack"/>
      <w:bookmarkEnd w:id="0"/>
    </w:p>
    <w:sectPr w:rsidR="00596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17"/>
    <w:rsid w:val="00306A17"/>
    <w:rsid w:val="0059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06A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06A1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0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30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06A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06A1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0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30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2014-07-09T16:23:00Z</dcterms:created>
  <dcterms:modified xsi:type="dcterms:W3CDTF">2014-07-09T16:24:00Z</dcterms:modified>
</cp:coreProperties>
</file>