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86" w:rsidRPr="00990386" w:rsidRDefault="00990386" w:rsidP="00990386">
      <w:pPr>
        <w:shd w:val="clear" w:color="auto" w:fill="FFFFFF"/>
        <w:spacing w:after="0" w:line="240" w:lineRule="auto"/>
        <w:outlineLvl w:val="1"/>
        <w:rPr>
          <w:rFonts w:ascii="Verdana" w:eastAsia="Times New Roman" w:hAnsi="Verdana" w:cs="Times New Roman"/>
          <w:color w:val="000000"/>
          <w:sz w:val="35"/>
          <w:szCs w:val="35"/>
          <w:lang w:eastAsia="cs-CZ"/>
        </w:rPr>
      </w:pPr>
      <w:r w:rsidRPr="00990386">
        <w:rPr>
          <w:rFonts w:ascii="Verdana" w:eastAsia="Times New Roman" w:hAnsi="Verdana" w:cs="Times New Roman"/>
          <w:color w:val="000000"/>
          <w:sz w:val="35"/>
          <w:szCs w:val="35"/>
          <w:lang w:eastAsia="cs-CZ"/>
        </w:rPr>
        <w:t>Zápis ze zasedání OZ 2/2007 konaného dne 7. 2. 2007</w:t>
      </w:r>
      <w:r w:rsidRPr="00990386">
        <w:rPr>
          <w:rFonts w:ascii="Verdana" w:eastAsia="Times New Roman" w:hAnsi="Verdana" w:cs="Times New Roman"/>
          <w:color w:val="000000"/>
          <w:sz w:val="35"/>
          <w:szCs w:val="35"/>
          <w:lang w:eastAsia="cs-CZ"/>
        </w:rPr>
        <w:br/>
        <w:t>v zasedací síni OÚ Otvovice od 19.00 hod do 21.05 hod.</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Přítomni: p. Robert Kallista, mgr. Hana Kohoutová, ing. Josef Purkrt, ing. Martin Stádník, p. Pavel Varhaník</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Omluveni: p. Jan Hrubý, p. Jiří Novák, p. Karel Slavíček, pí. Pavla Šarochová</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Úvodem jednání bylo seznámení s navrženým programem, který byl schválen bez připomínek.</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Jako ověřovatelé zápisu byli navrženi a odsouhlaseni ing. M. Stádník a p. P. Varhaník.</w:t>
      </w:r>
    </w:p>
    <w:p w:rsidR="00990386" w:rsidRPr="00990386" w:rsidRDefault="00990386" w:rsidP="00990386">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990386">
        <w:rPr>
          <w:rFonts w:ascii="Verdana" w:eastAsia="Times New Roman" w:hAnsi="Verdana" w:cs="Times New Roman"/>
          <w:color w:val="000000"/>
          <w:sz w:val="27"/>
          <w:szCs w:val="27"/>
          <w:lang w:eastAsia="cs-CZ"/>
        </w:rPr>
        <w:t>Body zakončené usnesením:</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1/ Vzhledem k nutnosti jarních a dalších navazujících prací na parcele p.č.832/1 – orná půda, požádal p. Bohumil Adámek, jakožto budoucí majitel o souhlas s jejích prováděním. Protože vyřízení prodeje bude určitý čas trvat a pozemek je nutno udržovat, zastupitelé souhlasí.</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2/ Obecní zastupitelstvo obdrželo žádost o zaujmutí stanoviska ke změně otevírací doby pošty vyplývající z nutnosti provádět uzávěrku až po skončení úředních hodin. Nová otevírací doba by byla Po, Út, Čt, Pá 8-11 hod a 13-16 hod, St 8-11 hod a 13-17 hod. Vzhledem ke zkušenosti s využíváním pracovní doby pošty občany OZ souhlasí. Informativní body bez nutnosti usnesení:</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3/ Starosta seznámil přítomné se změnami v souvislosti s novým zastupitelstvem a důvody, které k nim vedly. Jedná se zejména o změnu úřední doby ( starosta resp. místostarosta pondělí a středa 9.00 – 17.00 hod, účetní 8.00 – 16.00 hod). Změny slouží pro zlepšení činnosti i v souvislosti s nárůstem agendy obecního úřadu a nutností dodržet zákonem stanovené doby vyřízení i nutností nerušených předem dohodnutých jednání a prací jak na obecním úřadě tak i jednání mimo úřad. V úřední dny je zajištěna přítomnost jmenovaných a občané si mohou bez problémů vyřešit běžné záležitosti zejména poplatky, přihlášení k pobytu, ověření listin, různé dotazy apod. V ostatní dny Vám nemůžeme zaručit ani přítomnost ani vyřízení. Pokud potřebujete řešit v klidu složitější záležitosti, případně vyžadující součinnost dalších zastupitelů, nebo z vážných důvodů nemáte možnost si běžné záležitosti vyřídit v úředních hodinách, je potřeba si domluvit termín předem třeba i telefonicky. V případě mimořádných událostí a problémů je samozřejmé, že se je snažíme vyřešit pokud je to v našich silách, možnostech a kompetencích hned. Mnohdy se řešení zrychlí pokud občané ihned kontaktují přímo příslušné instituce (policie, plynárny, elektřina, vodovod), které stejně tak budeme muset kontaktovat my. Abychom byli schopni občanům dobře sloužit, je nutné dodržování těchto jednoduchých zásad pro efektivnost práce.</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4/ Starosta přednesl přehled činnosti zastupitelstva od minulého veřejného zasedání a výhled na další období. Podrobnosti o činnosti lze dohledat v zápisech a usneseních OZ, která jsou přístupná k nahlédnutí jak na obecním úřadě tak na webových stránkách obce. Byly informativně probrány následující okruhy otázek:</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lastRenderedPageBreak/>
        <w:t>a/ Hlavní činnost mimo běžných provozních záležitostí:</w:t>
      </w:r>
    </w:p>
    <w:p w:rsidR="00990386" w:rsidRPr="00990386" w:rsidRDefault="00990386" w:rsidP="0099038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Zadání 1.změny územního plánu a návazné práce</w:t>
      </w:r>
    </w:p>
    <w:p w:rsidR="00990386" w:rsidRPr="00990386" w:rsidRDefault="00990386" w:rsidP="0099038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Ukončení provozu vodovodu Vrbka a s tím související prodloužení veřejného vodovodu a problémy se stavem vozovky po opravě</w:t>
      </w:r>
    </w:p>
    <w:p w:rsidR="00990386" w:rsidRPr="00990386" w:rsidRDefault="00990386" w:rsidP="0099038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Problém se zrušením vedení vodovodu přes objekt sklárny</w:t>
      </w:r>
    </w:p>
    <w:p w:rsidR="00990386" w:rsidRPr="00990386" w:rsidRDefault="00990386" w:rsidP="0099038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DPS a problémy s přenesením řízení a provozu z kraje na obec</w:t>
      </w:r>
    </w:p>
    <w:p w:rsidR="00990386" w:rsidRPr="00990386" w:rsidRDefault="00990386" w:rsidP="0099038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Rozpočet na rok 2007 a finanční záležitosti</w:t>
      </w:r>
    </w:p>
    <w:p w:rsidR="00990386" w:rsidRPr="00990386" w:rsidRDefault="00990386" w:rsidP="0099038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Koupaliště provoz, dořešení pozemkových problémů a projekt oprav</w:t>
      </w:r>
    </w:p>
    <w:p w:rsidR="00990386" w:rsidRPr="00990386" w:rsidRDefault="00990386" w:rsidP="00990386">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Akce a podněty od občanů (kaplička, koncert) a spolupráce s občany</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b/ Výhled na další období:</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Hlavní úkoly pro rok 2007</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1.změna územního plánu – postup prací</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DPS – řešení po proběhlých změnách zákonů od 1.1.2007, nutné stavební opravy</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Koupaliště – provoz v roce 2007 a celkový výhled</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Finanční zabezpečení připravených akcí - dotace</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Opravy vozovek, údržba obce</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Zlepšení orientace v obci a identifikace pozemků</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Zlepšení informování občanů hlavně těch, kteří nepoužívající internet</w:t>
      </w:r>
    </w:p>
    <w:p w:rsidR="00990386" w:rsidRPr="00990386" w:rsidRDefault="00990386" w:rsidP="00990386">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Spolupráce s občany a organizacemi</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5/ Předseda finanční komise přednesl informativní přehled o stavu financí. Po volbách byla ustavena nová finanční komise ve složení p. R. Kallista - předseda, p.Lubomír Kosiec člen, p. Stanislav Lamač člen. Byl zpracován návrh rozpočtu pro rok 2007 ve výši 6 100 000Kč. Návrh rozpočtu je sestaven jako vyrovnaný a na zasedání v prosinci 2006 byl zastupiteli přijat. Komise spolupracovala při inventarizaci hospodářských prostředků. Připravila návrh na zvýšení nájmu v DPS dle zákona, tak aby se alespoň částečně pokryly náklady na provoz, který přes přidělenou státní dotaci byl v roce 2006 ztrátový. Předběžně výsledek hospodaření za rok 2006 byl kladný ve výši cca 572 tis.Kč, dodrženy byly jak příjmy tak náklady za rok 2006.</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6/ Místostarostka stručně shrnula současný stav svozu komunálního odpadu i tříděných, nebezpečných a velkoobjemových odpadů. Z hlediska činnosti svozové firmy kromě některých výpadků daných počasím vcelku bez problému. Problémem stále zůstává ze strany občanů nedodržení druhu odpadů u tříděného odpadu (použité papírové pleny skutečně nepatří do papíru apod.), odkládání různých tašek plných všemožného smíšeného odpadu u nádob na separovaný odpad.</w:t>
      </w:r>
    </w:p>
    <w:p w:rsidR="00990386" w:rsidRPr="00990386" w:rsidRDefault="00990386" w:rsidP="00990386">
      <w:pPr>
        <w:shd w:val="clear" w:color="auto" w:fill="FFFFFF"/>
        <w:spacing w:after="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Finanční zhodnocení plateb za likvidaci (svoz) odpadu za rok 2006:</w:t>
      </w:r>
      <w:r w:rsidRPr="00990386">
        <w:rPr>
          <w:rFonts w:ascii="Verdana" w:eastAsia="Times New Roman" w:hAnsi="Verdana" w:cs="Times New Roman"/>
          <w:color w:val="000000"/>
          <w:sz w:val="21"/>
          <w:szCs w:val="21"/>
          <w:lang w:eastAsia="cs-CZ"/>
        </w:rPr>
        <w:br/>
        <w:t>Příjem podle zákona o odpadech tj. 450 Kč/obyvatele obce činil celkem 252 600Kč.</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Platby za likvidaci odpadu komunálního, tříděného, velkoobjemového (kontejnery) a nebezpečného byly v celkové výši 526 245 Kč v následující struktuře: Komunální odpad (popelnice): 395 040 Kč, tříděný odpad (plast. kontejnery po obci): 79 470 Kč, velkoobjemový (velké kontejnery netříděný odpad) a nebezpečný odpad: 51 735 Kč</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lastRenderedPageBreak/>
        <w:t>Obec Otvovice tedy musela doplatit 273 645 Kč, to je 52% z celkové částky za likvidaci odpadů.</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Za platby občanů Otvovic mělo být vybráno 300 850 Kč. Skutečně bylo vybráno: 252 600 Kč. Dlužná částka od občanů za rok 2006: 48 250 Kč, to je 16%.</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Dlužné částky se budou řešit nejdříve zasláním upomínky a složenky na dlužnou částku, dalším krokem bude soudní vymáhání naší pohledávky včetně všech souvisejících položek (penále, soudní a další výlohy). Upomínky budou rozesílány za nedoplatky za roky 2005 a 2006 (to je od počátku poslední obecní vyhlášky o odpadech a přechodu na platbu za občana dle zákona o odpadech).</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7/ Z diskuse s občany vzešly následující podněty /a předpokládaná řešení/:</w:t>
      </w:r>
    </w:p>
    <w:p w:rsidR="00990386" w:rsidRPr="00990386" w:rsidRDefault="00990386" w:rsidP="0099038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Zlepšení vzhledu obce a to konkrétně obílení patníků u silnice /bude konzultováno se správou silnic, která je majitelem/ a sekání trávy tak, aby proběhlo co nejrychleji a byl viditelný výsledek /zvažuje se jiná organizace práce/.</w:t>
      </w:r>
    </w:p>
    <w:p w:rsidR="00990386" w:rsidRPr="00990386" w:rsidRDefault="00990386" w:rsidP="0099038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Oprava sedajícího zadláždění u přejezdu / bude na jaře reklamováno u provádějící firmy, stejně jako v některých dalších případech, týkajících se opravy silnice; bude také provedeno opatření na odvodnění položené, ale zatím nefunkční splaškové kanalizace (suchovodu) /.</w:t>
      </w:r>
    </w:p>
    <w:p w:rsidR="00990386" w:rsidRPr="00990386" w:rsidRDefault="00990386" w:rsidP="0099038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Oprava poničených retardérů na cestě na koupaliště /bude řešeno v jarních měsících tak, aby se zabránilo opětovné devastaci/.</w:t>
      </w:r>
    </w:p>
    <w:p w:rsidR="00990386" w:rsidRPr="00990386" w:rsidRDefault="00990386" w:rsidP="0099038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Nevhodné parkování aut v zatáčce u mlýna /majitelé budou upozorněni na nevhodné stání vozidel, pokud by nepomohlo bude požádána o pomoc a řešení policie/.</w:t>
      </w:r>
    </w:p>
    <w:p w:rsidR="00990386" w:rsidRPr="00990386" w:rsidRDefault="00990386" w:rsidP="0099038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Nebezpečná a rychlá jízda aut po silnici /Stále živý problém, kde je snaha dosáhnout zlepšení, ale např. navrhované retardéry v oblasti školy a podobné byly opakovaně zamítnuty s poukazem na typ silnice (2.třída). Prozatím se podařilo (bohužel až jako následek smrtelné nehody u sklárny) dosáhnout osazení měřiče rychlosti, který se osvědčil, bude proto zváženo financování z obecního rozpočtu dalšího měřiče v opačném směru. Stejně tak bude zvážena možnost chodníků (problémem je ale nutnost dodržení minimální šíře silnice) a další opatření ke zlepšení bezpečnosti/.</w:t>
      </w:r>
    </w:p>
    <w:p w:rsidR="00990386" w:rsidRPr="00990386" w:rsidRDefault="00990386" w:rsidP="00990386">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Zvýšení dotací SK Otvovice, která významným způsobem zabezpečuje dětem i mládeži možnost sportovní aktivity (kopaná) a kde je zapotřebí nutných úprav – soc.zařízení, kabiny a další. / OZ si je vědomo této činnosti SK a proto SK každý rok dostává jako jediná organizace v obci dotaci, jejíž výše je ovšem limitována možnostmi obce. Bylo by zapotřebí lepší součinnosti SK a obce i vzhledem k nutnosti dalšího rozvoje celého sportovního areálu (fotbalové hřiště a jeho zázemí, dětské hřiště, koupaliště včetně restaurace), kde byly za nemalé finanční částky a s velkým úsilím ze strany obce konečně vyřešeny majetkové vztahy a je projektována oprava bazénu./</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8/ Po přečtení usnesení zastupitelé souhlasí a zasedání je ukončeno.</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Ověřovatelé zápisu: p. Pavel Varhaník v.r., ing. Martin Stádník v.r.</w:t>
      </w:r>
    </w:p>
    <w:p w:rsidR="00990386" w:rsidRPr="00990386" w:rsidRDefault="00990386" w:rsidP="0099038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90386">
        <w:rPr>
          <w:rFonts w:ascii="Verdana" w:eastAsia="Times New Roman" w:hAnsi="Verdana" w:cs="Times New Roman"/>
          <w:color w:val="000000"/>
          <w:sz w:val="21"/>
          <w:szCs w:val="21"/>
          <w:lang w:eastAsia="cs-CZ"/>
        </w:rPr>
        <w:t>Místostarostka: mgr. Hana Kohoutová v.r., starosta obce: ing. Josef Purkrt v.r.</w:t>
      </w:r>
    </w:p>
    <w:p w:rsidR="00F50703" w:rsidRDefault="00F50703">
      <w:bookmarkStart w:id="0" w:name="_GoBack"/>
      <w:bookmarkEnd w:id="0"/>
    </w:p>
    <w:sectPr w:rsidR="00F50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428F2"/>
    <w:multiLevelType w:val="multilevel"/>
    <w:tmpl w:val="E842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A6394F"/>
    <w:multiLevelType w:val="multilevel"/>
    <w:tmpl w:val="916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B47A5C"/>
    <w:multiLevelType w:val="multilevel"/>
    <w:tmpl w:val="DFF6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86"/>
    <w:rsid w:val="00990386"/>
    <w:rsid w:val="00F507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9038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9038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9038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9038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99038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9038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9038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9038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9038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99038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7169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2014-07-09T15:44:00Z</dcterms:created>
  <dcterms:modified xsi:type="dcterms:W3CDTF">2014-07-09T15:45:00Z</dcterms:modified>
</cp:coreProperties>
</file>