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E7" w:rsidRPr="00150FE7" w:rsidRDefault="00150FE7" w:rsidP="00150FE7">
      <w:pPr>
        <w:shd w:val="clear" w:color="auto" w:fill="FFFFFF"/>
        <w:spacing w:after="96" w:line="240" w:lineRule="auto"/>
        <w:outlineLvl w:val="1"/>
        <w:rPr>
          <w:rFonts w:ascii="Verdana" w:eastAsia="Times New Roman" w:hAnsi="Verdana" w:cs="Times New Roman"/>
          <w:color w:val="000000"/>
          <w:sz w:val="35"/>
          <w:szCs w:val="35"/>
          <w:lang w:eastAsia="cs-CZ"/>
        </w:rPr>
      </w:pPr>
      <w:r w:rsidRPr="00150FE7">
        <w:rPr>
          <w:rFonts w:ascii="Verdana" w:eastAsia="Times New Roman" w:hAnsi="Verdana" w:cs="Times New Roman"/>
          <w:color w:val="000000"/>
          <w:sz w:val="35"/>
          <w:szCs w:val="35"/>
          <w:lang w:eastAsia="cs-CZ"/>
        </w:rPr>
        <w:t>Zápis z veřejného zasedání OZ 7/2007 konaného dne 6. 6. 2007 na OÚ Otvovice od 19.00 hod do 20.25 hod.</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Přítomni: J. Novák, J. Purkrt, K. Slavíček, M.Stádník, P. Šarochová, P. Varhaník</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Omluveni: J. Hrubý, R. Kallista, H. Kohoutová</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Úvodem jednání bylo seznámení s navrženým programem, který byl odsouhlasen.</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Jako ověřovatelé stanoveni p. Karel Slavíček, ing. Martin Stádník, zapisovatelka pí. Pavla Šarochová.</w:t>
      </w:r>
    </w:p>
    <w:p w:rsidR="00150FE7" w:rsidRPr="00150FE7" w:rsidRDefault="00150FE7" w:rsidP="00150FE7">
      <w:pPr>
        <w:shd w:val="clear" w:color="auto" w:fill="FFFFFF"/>
        <w:spacing w:before="240" w:after="72" w:line="240" w:lineRule="auto"/>
        <w:outlineLvl w:val="2"/>
        <w:rPr>
          <w:rFonts w:ascii="Verdana" w:eastAsia="Times New Roman" w:hAnsi="Verdana" w:cs="Times New Roman"/>
          <w:color w:val="000000"/>
          <w:sz w:val="27"/>
          <w:szCs w:val="27"/>
          <w:lang w:eastAsia="cs-CZ"/>
        </w:rPr>
      </w:pPr>
      <w:r w:rsidRPr="00150FE7">
        <w:rPr>
          <w:rFonts w:ascii="Verdana" w:eastAsia="Times New Roman" w:hAnsi="Verdana" w:cs="Times New Roman"/>
          <w:color w:val="000000"/>
          <w:sz w:val="27"/>
          <w:szCs w:val="27"/>
          <w:lang w:eastAsia="cs-CZ"/>
        </w:rPr>
        <w:t>Body zakončené usnesením:</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1/ Starosta informoval o jednání a dohodě se sklárnou ohledně zásobování vodou rodinných domků zapojených na sklárnu. Sklárna vzhledem k předpokládané rekonstrukci potřebuje výhledově vzrušit stávající řad a je i problém s jeho zamrzáním v zimním období po ubourání části stavby a obnažení trubky. Nestačí ji jen izolovat, ale bude nutno cca 10m volné trubky dát pod zem do nezámrzné hloubky. Obec potřebuje udržet zásobování vodou a vzhledem k svému rozpočtu je pro ni problém investovat do realizace. Po vyjasnění stanovisek dospěla obec s firmou Keraglass k následující dohodě. Je potřebné i z hlediska nezávislosti zásobování vodou pro rodinné domky za sklárnou přemístit vodovodní řad, aby byl mimo objekt sklárny. Obec zajistí a zaplatí projekt na přeložení přívodního řadu. Vlastní investici by měla zajistit fa Veolia resp. VKM, protože poplatky za vodu jdou jim. Obec zažádá o zařazení akce do investičních záměrů VKM pro příští rok a také Keraglass bude požadovat přeložení řadu na VKM. Do doby než bude přeložka provedena (čehož by mělo být dosaženo před uvažovanou rekonstrukcí), bude zachováno zásobování vodou stávajícím způsobem.</w:t>
      </w:r>
    </w:p>
    <w:p w:rsidR="00150FE7" w:rsidRPr="00150FE7" w:rsidRDefault="00150FE7" w:rsidP="00150FE7">
      <w:pPr>
        <w:shd w:val="clear" w:color="auto" w:fill="FFFFFF"/>
        <w:spacing w:before="240" w:after="72" w:line="240" w:lineRule="auto"/>
        <w:outlineLvl w:val="2"/>
        <w:rPr>
          <w:rFonts w:ascii="Verdana" w:eastAsia="Times New Roman" w:hAnsi="Verdana" w:cs="Times New Roman"/>
          <w:color w:val="000000"/>
          <w:sz w:val="27"/>
          <w:szCs w:val="27"/>
          <w:lang w:eastAsia="cs-CZ"/>
        </w:rPr>
      </w:pPr>
      <w:r w:rsidRPr="00150FE7">
        <w:rPr>
          <w:rFonts w:ascii="Verdana" w:eastAsia="Times New Roman" w:hAnsi="Verdana" w:cs="Times New Roman"/>
          <w:color w:val="000000"/>
          <w:sz w:val="27"/>
          <w:szCs w:val="27"/>
          <w:lang w:eastAsia="cs-CZ"/>
        </w:rPr>
        <w:t>Informativní body bez nutnosti usnesení:</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2/ Starosta přednesl přehled událostí a řešených problémů od minulého veřejného zasedání dne 7.2.2007 s tím, že zvláště závažným byly vyhrazeny samostatné body.</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Provoz a stav na silnicích 2. a 3.třídy vedoucích obcí, zvláště v souvislosti s nákladními auty vozícími hlínu na skládku v Kolči a související věci – orientační tabule, měřicí zařízení /radar).</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Značení na místních komunikacích – omezení rychlosti</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Problematika zásobování vodou a to jak objektů, které mohou zatím využívat pouze užitkovou vodu z Vrbky, tak domky napojenými na vodovod vedoucí přes sklárnu, problematika studní, úprava cest po provedeném prodloužení vodovodního řadu.</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Postup prací na 1.změně územního plánu a související otázky.</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Problémy a zkušenosti s novým stavebním zákonem a dopad na občany.</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Problematika kácení stromů a zvláště těch, které ohrožují okolí svým pádem, problematika údržby pozemků.</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lastRenderedPageBreak/>
        <w:t>Možnosti dotací, které jsou potřebné pro naplánované akce – kanalizace, koupaliště, opravy nemovitostí obce.</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Transformace DPS na nájemní dům pro seniory a smluvní zajištění pečovatelské péče.</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Pronájem sportovního areálu SK Otvovice.</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Možnosti spolupráce s okolními obcemi – koňské stezky, cyklostezky, kanalizace, obecní policie.</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Problematika školy a školky – zápis, výsledky inspekce, nutné opravy budov.</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Problematika odpadů – úpravy sytému svozu, velkoobjemový odpad, nebezpečný odpad, kompostovatelný odpad, pořádek a dodržování třídění odpadů, poplatková kázeň občanů.</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Obecní vyhlášky a výtky a upozornění od dozoru MV.</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Aktivity v obci – dětský den a dovybavení dětského hřiště, kino bří Čadíků, oprava kapličky.</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Provozní záležitosti – úprava obce, opravy atd.</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3/ Starosta znovuzopakoval historii povrchového zdroje Vrbka. Do doby realizace připojení posledních objektů na veřejný vodovod, je prioritní udržet zásobování byť užitkovou vodou zbývajícím jedenácti objektům, které nemají jinou možnost. Ti kteří se mohou připojit na stávající prodloužení, byli obesláni dopisem s postupem jak si musí vyřídit připojení a měli by tak ve vlastním zájmu učinit co nejdříve. Připomněl i usnesení zastupitelstva z 23.května 2007, že obec bude udržovat zdroj Vrbka jako zdroj povrchové vody s tím, že do dokončení prodloužení veřejného vodovodu mají prioritu v zásobování ti, kteří nemají možnost připojení na veřejný vodovod. Dojde-li k tomu, jako se již stalo, že bude nedostatek vody ze zdroje Vrbka, budou všichni, kdo mají možnost odběru z veřejného vodovodu dočasně odpojeni, aby se zachovala možnost zásobování. Pro ty, kdo mají možnost připojení na veřejný vodovod a připojení si nezřídí, nebude zajišťováno náhradní zásobování vodou.</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4/ Problém s neúměrně hustou dopravou přetrvává, stejně jako přetěžování silnice a její devastace i devastace budov stojících u silnice. Podařilo se sice omezit dopravu na silnici 3.třídy směrem na Prahu, ale o to více je zatěžována silnice 2.třídy Kralupy – Kladno. Dojde k opravě rozbitého povrchu, ale omezení zatím nelze očekávat. Snad do dvou měsíců by měla skončit doprava na skládku do Kolče. Přes veškerá jednání nelze docílit zklidnění. Podle měřiče rychlosti, který byl dnešního dne připojen na PC OÚ, projelo jen za úterý 5.6. celkem 4092 aut. V měsíci červenci by měla proběhnout oprava koleje na železniční stanici Otvovice, kdy opět se bude vyvážet zemina.</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5/ 1.změna územního plánu je připravena v návrhu a do konce června, by mělo proběhnout zbývající jednání ohledně záplavového pásma resp. stanovení tzv. aktivního pásma na Povodí Vltavy. Potom bude návrh předložen k odsouhlasení všem dotčeným orgánům.</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 xml:space="preserve">6/ Při žádostech ohledně kácení stromů je potřeba pro zrychlení vyřízení doložit vlastnický vztah k pozemku (katastrální výpis), jasně popsat umístění a odborný název stromu. Ve složitějších případech je nutné doložit odborný posudek. Žádosti vyřizuje Obecní úřad jako pověřený orgán státu. Kácení pokud nehrozí riziko zřícení </w:t>
      </w:r>
      <w:r w:rsidRPr="00150FE7">
        <w:rPr>
          <w:rFonts w:ascii="Verdana" w:eastAsia="Times New Roman" w:hAnsi="Verdana" w:cs="Times New Roman"/>
          <w:color w:val="000000"/>
          <w:sz w:val="21"/>
          <w:szCs w:val="21"/>
          <w:lang w:eastAsia="cs-CZ"/>
        </w:rPr>
        <w:lastRenderedPageBreak/>
        <w:t>stromu je možné v době vegetačního klidu. Podrobnosti lze najít v příslušných zákonech nebo Vám je zodpoví starosta.</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7/ Ve dnech 23.6. až 26.6. by měl díky iniciativě Lucie Bílé na koupališti promítat české filmy Kinematograf bratří Čadíků. Vstupné bude dobrovolné (co se vybere přijde na charitu), začátek promítání v 22 hodin. Organizaci zajišťuje pí.Pavla Šarochová.</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8/ Diskuse:</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 kanalizace: Zatím se pracuje na zajištění dotací, datum realizace nejasné</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 nutnost propagace letního kina: Bude propagováno, jakmile budou jasné promítané tituly</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 skládka Koleč a možnost zásahu orgánů životního prostředí: Bylo zjišťováno u starosty Kolče, ani jim se nedaří nějak omezit, je to povoleno ne jako skládka, ale terenní úpravy, takže rozhodnutí vydal stavební úřad a životní prostředí se v tomto případě nevyjadřuje.</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9/ Usnesení a závěr.</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Ověřovatelé zápisu: p. Karel Slavíček v.r., ing. Martin Stádník v.r.</w:t>
      </w:r>
    </w:p>
    <w:p w:rsidR="00150FE7" w:rsidRPr="00150FE7" w:rsidRDefault="00150FE7" w:rsidP="00150FE7">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150FE7">
        <w:rPr>
          <w:rFonts w:ascii="Verdana" w:eastAsia="Times New Roman" w:hAnsi="Verdana" w:cs="Times New Roman"/>
          <w:color w:val="000000"/>
          <w:sz w:val="21"/>
          <w:szCs w:val="21"/>
          <w:lang w:eastAsia="cs-CZ"/>
        </w:rPr>
        <w:t>Místostarostka: Mgr. Hana Kohoutová v.r., starosta obce: ing. Josef Purkrt v.r.</w:t>
      </w:r>
    </w:p>
    <w:p w:rsidR="00C20716" w:rsidRDefault="00C20716">
      <w:bookmarkStart w:id="0" w:name="_GoBack"/>
      <w:bookmarkEnd w:id="0"/>
    </w:p>
    <w:sectPr w:rsidR="00C20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FE7"/>
    <w:rsid w:val="00150FE7"/>
    <w:rsid w:val="00C207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150FE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150FE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50FE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50FE7"/>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150FE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150FE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150FE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50FE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50FE7"/>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150FE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46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5533</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Bričová</dc:creator>
  <cp:lastModifiedBy>Edita Bričová</cp:lastModifiedBy>
  <cp:revision>1</cp:revision>
  <dcterms:created xsi:type="dcterms:W3CDTF">2014-07-09T15:38:00Z</dcterms:created>
  <dcterms:modified xsi:type="dcterms:W3CDTF">2014-07-09T15:38:00Z</dcterms:modified>
</cp:coreProperties>
</file>