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50" w:rsidRPr="00502150" w:rsidRDefault="00502150" w:rsidP="00502150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15/2009 obecního zastupitelstva v Otvovicích, konaného dne 7.října 2009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20.50 hod v zasedací síni obecního úřadu.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9 členů obecního zastupitelstva dle presenční listiny - J. Hrubý, H. Kohoutová, R.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J. Němota, J. Novák, J.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K. Slavíček, P. Šarochová, P. Varhaník (od bodu 1)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občanů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0 členů obecního zastupitelstva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0/ Členové zastupitelstva souhlasí s navrženým programem jednání, jako ověřovatelé stanoveni - p. Robert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p. Jiří Novák, zapisovatelka Mgr. Hana Kohoutová.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Zastupitelstvo schvaluje rozpočtový výhled na roky 2010-2011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schvaluje směrnice k finanční kontrole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schvaluje strategický plán obce na roky 2010-2015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bere na vědomí provedené místní šetření p. Pavlem Varhaníkem ohledně odprodeje části pozemku 892/6 a rozhoduje o tom, že uvedený pozemek nebude prodán, pozemek bude vyčištěn a ponechán.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5/ Obecní zastupitelstvo souhlasí s dokumentací pro územní rozhodnutí pro lokalitu 1/C5 a s provedením veřejné účelové komunikace za podmínky, že nutné investice ponesou majitelé pozemků, pro které tato komunikace v prvé řadě vzniká, a nikoli obec a že vzniklá neveřejná komunikace bude přístupná pro čisticí vozy pro čištění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zatrubnění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Rezavky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ohledně navržené výstavby na KN153 a KN156 přesouvá rozhodnutí na další zasedání z důvodů dostatku času k posouzení a to hlavně z hlediska velké hustoty zástavby.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 xml:space="preserve">7/ Obecní zastupitelstvo vzalo na vědomí nabídku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pí.Česnekové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na pronájem koupaliště. S žadatelkou bude pokračovat v jednání o cílech a rozvoji koupaliště. Obecní zastupitelstvo žádá doložení finančního zajištění a podrobnější rozvahu rozvoje sportoviště od žadatelky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pí.Česnekové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9, nesouhlasí: 0, zdržel se: 0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502150" w:rsidRPr="00502150" w:rsidRDefault="00502150" w:rsidP="0050215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Ověřovatelé usnesení: p. Robert </w:t>
      </w:r>
      <w:proofErr w:type="spellStart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50215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 r., p. Jiří Novák v.r.</w:t>
      </w:r>
    </w:p>
    <w:p w:rsidR="00697E1E" w:rsidRDefault="00697E1E">
      <w:bookmarkStart w:id="0" w:name="_GoBack"/>
      <w:bookmarkEnd w:id="0"/>
    </w:p>
    <w:sectPr w:rsidR="0069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50"/>
    <w:rsid w:val="00502150"/>
    <w:rsid w:val="0069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2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215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21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215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502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2014-07-09T14:32:00Z</dcterms:created>
  <dcterms:modified xsi:type="dcterms:W3CDTF">2014-07-09T14:32:00Z</dcterms:modified>
</cp:coreProperties>
</file>