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Č.j. 299/12/OU </w:t>
      </w:r>
      <w:r w:rsidRPr="00397D34">
        <w:rPr>
          <w:rFonts w:ascii="Verdana" w:eastAsia="Times New Roman" w:hAnsi="Verdana" w:cs="Times New Roman"/>
          <w:color w:val="000000"/>
          <w:sz w:val="21"/>
          <w:szCs w:val="21"/>
          <w:lang w:eastAsia="cs-CZ"/>
        </w:rPr>
        <w:br/>
        <w:t>Obec Otvovice </w:t>
      </w:r>
      <w:r w:rsidRPr="00397D34">
        <w:rPr>
          <w:rFonts w:ascii="Verdana" w:eastAsia="Times New Roman" w:hAnsi="Verdana" w:cs="Times New Roman"/>
          <w:color w:val="000000"/>
          <w:sz w:val="21"/>
          <w:szCs w:val="21"/>
          <w:lang w:eastAsia="cs-CZ"/>
        </w:rPr>
        <w:br/>
        <w:t>Zastupitelstvo obce Otvovice</w:t>
      </w:r>
    </w:p>
    <w:p w:rsidR="00397D34" w:rsidRPr="00397D34" w:rsidRDefault="00397D34" w:rsidP="00397D34">
      <w:pPr>
        <w:shd w:val="clear" w:color="auto" w:fill="FFFFFF"/>
        <w:spacing w:after="0" w:line="240" w:lineRule="auto"/>
        <w:outlineLvl w:val="1"/>
        <w:rPr>
          <w:rFonts w:ascii="Verdana" w:eastAsia="Times New Roman" w:hAnsi="Verdana" w:cs="Times New Roman"/>
          <w:color w:val="000000"/>
          <w:sz w:val="35"/>
          <w:szCs w:val="35"/>
          <w:lang w:eastAsia="cs-CZ"/>
        </w:rPr>
      </w:pPr>
      <w:r w:rsidRPr="00397D34">
        <w:rPr>
          <w:rFonts w:ascii="Verdana" w:eastAsia="Times New Roman" w:hAnsi="Verdana" w:cs="Times New Roman"/>
          <w:color w:val="000000"/>
          <w:sz w:val="35"/>
          <w:szCs w:val="35"/>
          <w:lang w:eastAsia="cs-CZ"/>
        </w:rPr>
        <w:t>Zápis ze zasedání 6/2012 zastupitelstva obce Otvovice, </w:t>
      </w:r>
      <w:r w:rsidRPr="00397D34">
        <w:rPr>
          <w:rFonts w:ascii="Verdana" w:eastAsia="Times New Roman" w:hAnsi="Verdana" w:cs="Times New Roman"/>
          <w:color w:val="000000"/>
          <w:sz w:val="35"/>
          <w:szCs w:val="35"/>
          <w:lang w:eastAsia="cs-CZ"/>
        </w:rPr>
        <w:br/>
        <w:t>konaného dne 23. května 2012, od 18:00 hodin.</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Přítomni dle prezenční listiny (příloha č.1):</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8 členů obecního zastupitelstva – </w:t>
      </w:r>
      <w:proofErr w:type="spellStart"/>
      <w:r w:rsidRPr="00397D34">
        <w:rPr>
          <w:rFonts w:ascii="Verdana" w:eastAsia="Times New Roman" w:hAnsi="Verdana" w:cs="Times New Roman"/>
          <w:color w:val="000000"/>
          <w:sz w:val="21"/>
          <w:szCs w:val="21"/>
          <w:lang w:eastAsia="cs-CZ"/>
        </w:rPr>
        <w:t>J.Hrubý</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H.Kohoutová</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J.Novák</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J.Purkrt</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K.Slavíček</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P.Šarochová</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J.Truhlářová</w:t>
      </w:r>
      <w:proofErr w:type="spellEnd"/>
      <w:r w:rsidRPr="00397D34">
        <w:rPr>
          <w:rFonts w:ascii="Verdana" w:eastAsia="Times New Roman" w:hAnsi="Verdana" w:cs="Times New Roman"/>
          <w:color w:val="000000"/>
          <w:sz w:val="21"/>
          <w:szCs w:val="21"/>
          <w:lang w:eastAsia="cs-CZ"/>
        </w:rPr>
        <w:t xml:space="preserve">, </w:t>
      </w:r>
      <w:proofErr w:type="spellStart"/>
      <w:r w:rsidRPr="00397D34">
        <w:rPr>
          <w:rFonts w:ascii="Verdana" w:eastAsia="Times New Roman" w:hAnsi="Verdana" w:cs="Times New Roman"/>
          <w:color w:val="000000"/>
          <w:sz w:val="21"/>
          <w:szCs w:val="21"/>
          <w:lang w:eastAsia="cs-CZ"/>
        </w:rPr>
        <w:t>P.Varhaník</w:t>
      </w:r>
      <w:proofErr w:type="spellEnd"/>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6 občanů</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Omluveni: 1 člen obecního zastupitelstva - </w:t>
      </w:r>
      <w:proofErr w:type="spellStart"/>
      <w:r w:rsidRPr="00397D34">
        <w:rPr>
          <w:rFonts w:ascii="Verdana" w:eastAsia="Times New Roman" w:hAnsi="Verdana" w:cs="Times New Roman"/>
          <w:color w:val="000000"/>
          <w:sz w:val="21"/>
          <w:szCs w:val="21"/>
          <w:lang w:eastAsia="cs-CZ"/>
        </w:rPr>
        <w:t>M.Vendera</w:t>
      </w:r>
      <w:proofErr w:type="spellEnd"/>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Zahájení zasedání zastupitelstva</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Zasedání Zastupitelstva obce Otvovice (dále též jako „zastupitelstvo") bylo zahájeno v 18.00 hodin starostou obce ing. Josefem </w:t>
      </w:r>
      <w:proofErr w:type="spellStart"/>
      <w:r w:rsidRPr="00397D34">
        <w:rPr>
          <w:rFonts w:ascii="Verdana" w:eastAsia="Times New Roman" w:hAnsi="Verdana" w:cs="Times New Roman"/>
          <w:color w:val="000000"/>
          <w:sz w:val="21"/>
          <w:szCs w:val="21"/>
          <w:lang w:eastAsia="cs-CZ"/>
        </w:rPr>
        <w:t>Purkrtem</w:t>
      </w:r>
      <w:proofErr w:type="spellEnd"/>
      <w:r w:rsidRPr="00397D34">
        <w:rPr>
          <w:rFonts w:ascii="Verdana" w:eastAsia="Times New Roman" w:hAnsi="Verdana" w:cs="Times New Roman"/>
          <w:color w:val="000000"/>
          <w:sz w:val="21"/>
          <w:szCs w:val="21"/>
          <w:lang w:eastAsia="cs-CZ"/>
        </w:rPr>
        <w:t xml:space="preserve"> („dále jako „předsedající").</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 Určení ověřovatelů a zapisovatele</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navrhl určit ověřovateli zápisu p. Jana Hrubého a pí. Pavlu Šarochovou a zapisovatelem p. Karla Slavíčka.</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Zastupitelstvo obce Otvovice určuje ověřovateli zápisu p. Jana Hrubého a pí. Pavlu Šarochovou a zapisovatelem p. Karla Slavíčka.</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1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2. Schválení programu:</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seznámil přítomné s návrhem programu. Navrhuje doplnit o body:</w:t>
      </w:r>
    </w:p>
    <w:p w:rsidR="00397D34" w:rsidRPr="00397D34" w:rsidRDefault="00397D34" w:rsidP="00397D3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Žádost o změnu ÚP – VPS 3 a VPS 5</w:t>
      </w:r>
    </w:p>
    <w:p w:rsidR="00397D34" w:rsidRPr="00397D34" w:rsidRDefault="00397D34" w:rsidP="00397D3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Úprava rozpočtu</w:t>
      </w:r>
    </w:p>
    <w:p w:rsidR="00397D34" w:rsidRPr="00397D34" w:rsidRDefault="00397D34" w:rsidP="00397D34">
      <w:pPr>
        <w:numPr>
          <w:ilvl w:val="0"/>
          <w:numId w:val="1"/>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Oplocení dětského hřiště</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Protože nebyly další návrhy, nechal předsedající hlasovat o takto doplněném návrhu programu zasedání.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Zastupitelstvo obce Otvovice schvaluje upravený program zasedání (viz příloha č.2).</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2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lastRenderedPageBreak/>
        <w:t>3. ÚP změna č.2 – vyřízení námitek z veřejného projednání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seznámil přítomné s Vyhodnocením námitek k návrhu změny č.2. Dle tohoto návrhu rozhodnutí se navrhuje námitkám nevyhovět. U námitek proti regulativu maximální výšky zástavby 12m je to odůvodněno bezprostřední návazností plochy 2/V (p.č.521/6) na stávající výrobní a skladovací areál zastavěný skladovacími halami, plocha je faktickou součástí areálu a jedná se o pozemek s výměrou do 100m2. U námitek proti hloubce zpracování vyhodnocení SEA - „Vyhodnocení vlivu návrhu změny č. 2 ÚPO na životní prostředí“- je konstatováno, že toto vyhodnocení se nedotýkalo plochy 2/V, ale lokality 2/D1, plochy se starou ekologickou zátěží, v návrhu uvažované pro regeneraci stávajícího prostoru sklárny. U plochy 2/V nebylo vzhledem k její výměře do 100 m2 zhotovení vyhodnocení vlivů na životní prostředí vyžadováno a tato část byla Odborem životního prostředí Středočeského Krajského úřadu posouzena kladně. Předsedající vyzval přítomné k vyslovení jejich názoru.</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Ing. Honzů předal petici občanů za změnu regulativu na pozemku 2/V z 12m na 8m. Spolu s dalšími opakoval důvody spočívající na jejich přesvědčení, že navrhovaná stavba je příliš vysoká, je na kraji výrobních pozemků, kde dnes jsou jen nízké skladové budovy. Stavba dle jejich přesvědčení výrazně zhorší podmínky bydlení v okolních domech. navíc </w:t>
      </w:r>
      <w:proofErr w:type="spellStart"/>
      <w:r w:rsidRPr="00397D34">
        <w:rPr>
          <w:rFonts w:ascii="Verdana" w:eastAsia="Times New Roman" w:hAnsi="Verdana" w:cs="Times New Roman"/>
          <w:color w:val="000000"/>
          <w:sz w:val="21"/>
          <w:szCs w:val="21"/>
          <w:lang w:eastAsia="cs-CZ"/>
        </w:rPr>
        <w:t>předpokádaná</w:t>
      </w:r>
      <w:proofErr w:type="spellEnd"/>
      <w:r w:rsidRPr="00397D34">
        <w:rPr>
          <w:rFonts w:ascii="Verdana" w:eastAsia="Times New Roman" w:hAnsi="Verdana" w:cs="Times New Roman"/>
          <w:color w:val="000000"/>
          <w:sz w:val="21"/>
          <w:szCs w:val="21"/>
          <w:lang w:eastAsia="cs-CZ"/>
        </w:rPr>
        <w:t xml:space="preserve"> stavba skladovací haly zvýší dopravní zatížení a těžko dojde ke zklidnění.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Místostarosta Zákolan p. J. Šup sdělil stanovisko zastupitelstva Zákolany, které podporuje žádost občanů o změnu regulativu z 12m na 8m. Dle jeho vyjádření je zastupitelstvo rozhodnuto v případě schválení regulativu 12m vyhlásit na pozemcích areálu JHJ spadajících do katastru Zákolan stavební uzávěru, aby zabránili stavbě nového skladu.</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Starosta </w:t>
      </w:r>
      <w:proofErr w:type="spellStart"/>
      <w:r w:rsidRPr="00397D34">
        <w:rPr>
          <w:rFonts w:ascii="Verdana" w:eastAsia="Times New Roman" w:hAnsi="Verdana" w:cs="Times New Roman"/>
          <w:color w:val="000000"/>
          <w:sz w:val="21"/>
          <w:szCs w:val="21"/>
          <w:lang w:eastAsia="cs-CZ"/>
        </w:rPr>
        <w:t>Purkrt</w:t>
      </w:r>
      <w:proofErr w:type="spellEnd"/>
      <w:r w:rsidRPr="00397D34">
        <w:rPr>
          <w:rFonts w:ascii="Verdana" w:eastAsia="Times New Roman" w:hAnsi="Verdana" w:cs="Times New Roman"/>
          <w:color w:val="000000"/>
          <w:sz w:val="21"/>
          <w:szCs w:val="21"/>
          <w:lang w:eastAsia="cs-CZ"/>
        </w:rPr>
        <w:t xml:space="preserve"> upozornil, že areál JHJ není nově vzniklým areálem, byl již dříve výrobním a skladovacím areálem. Na zbylé části areálu není stanoven regulativ výšky a nacházejí se zde budovy vysoké 12m a výš. Proto otázka malého pozemku 2/V vklíněného do areálu (nikoliv do obytného okolí) nemění podstatně situaci a je nelogické stanovovat regulativ 8m. Vzhledem k historickému charakteru obce Otvovice jakožto průmyslově zemědělské obce, jsou zde další budovy přesahující výšku 12 m (mlýn </w:t>
      </w:r>
      <w:proofErr w:type="spellStart"/>
      <w:r w:rsidRPr="00397D34">
        <w:rPr>
          <w:rFonts w:ascii="Verdana" w:eastAsia="Times New Roman" w:hAnsi="Verdana" w:cs="Times New Roman"/>
          <w:color w:val="000000"/>
          <w:sz w:val="21"/>
          <w:szCs w:val="21"/>
          <w:lang w:eastAsia="cs-CZ"/>
        </w:rPr>
        <w:t>Amerikán</w:t>
      </w:r>
      <w:proofErr w:type="spellEnd"/>
      <w:r w:rsidRPr="00397D34">
        <w:rPr>
          <w:rFonts w:ascii="Verdana" w:eastAsia="Times New Roman" w:hAnsi="Verdana" w:cs="Times New Roman"/>
          <w:color w:val="000000"/>
          <w:sz w:val="21"/>
          <w:szCs w:val="21"/>
          <w:lang w:eastAsia="cs-CZ"/>
        </w:rPr>
        <w:t>, areál skláren). Navíc v současnosti je to poslední funkční výrobní a skladovací areál v obci.</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 další diskusi se vyslovili i ostatní zastupitelé a protože převážilo stanovisko neschválit regulativ 12 m a stanovit 8 m, navrhl předsedající hlasovat nejprve o nesouhlasu s Vyhodnocením námitek a to těch námitek, které se dotýkají regulativu výšky.</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Obecní zastupitelstvo bylo seznámeno s Vyhodnocením námitek k Návrhu změny č. 2 ÚPO Otvovice a vyslovuje nesouhlas s vyhodnocením námitek dotýkajících se regulativu stanovujícímu maximální výšku zástavby na ploše 2/V. Požaduje vyhovět námitkám ohledně regulativu stanovujícího výšku zástavby max. 8 m, které podali: pan Libor Holakovský, ing. Jiří Honzů, paní Libuše Honzů a pan Jiří Honzů, paní Božena Pochová a paní Lenka Rousková.</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7 Proti 1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3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lastRenderedPageBreak/>
        <w:t>4. Žádost o odprodej části parcely p.č.283/11 a parcely p.č.277/4</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Předsedající seznámil se žádostí o odprodej části parcely p.č.283/11 a parcely p.č.277/4 z důvodů zřízení přístupové cesty na parcelu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216/2. Ohledně této žádosti i následné žádosti (viz bod 5 zápisu) o změnu veřejně prospěšné stavby (cesta) VPS3, která byla pro toto zastavitelné území navržena a je v platném územním plánu, proběhlo za účasti dotčených místní šetření. V průběhu bylo vyjasněno, že není možný navrhovaný odprodej, protože by nebyl přístup na zbylou část obecní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283/11. Jak se dále ukázalo ani není důvod odprodeje dle původního návrhu, protože přístup na pozemek řeší právě ta část VPS3, která je na obecních pozemcích, a navržené odbočení ze stávající cesty na pozemku 277/2 (vlastník Pozemkový fond), kde by mělo dojít k převodu pozemků pod cestou na obec. Navíc velká část tohoto úseky cesty je již zbudována pro zpřístupnění sousedícího pozemku 212/1, kde již výstavba domu probíhá. Dle dohody nechají vlastníci parcely 216/2 zaměřit hranici mezi parcelou 216/2 a obecní parcelou 283/11, aby se vyjasnil průběh (z již zaměřeného bodu je jasné, že je nesouhlas plotu a hranice parcely) a pak bude provedeno místní šetření k ujasnění rozsahu části obecní parcely 283/11, o jejíž odprodej je žádáno, aby došlo k narovnání stavu i společné hranice při zachování přístupnosti zbylé části obecní parcely.</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Zastupitel P. Varhaník upozorňuje, že je nejprve nutno také v terénu vytyčit hranici mezi obecní parcelou 283/11 a částí parcely 277/2, která bude odprodána obyvatelům č.p. 239. Je proto nejprve také nutno počkat na dokončení parcelace 277/2 a odkoupení jednotlivých částí od Pozemkového fondu.</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Po diskusi nechává předsedající hlasovat o následujícím usnesení.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 xml:space="preserve">Obecní zastupitelstvo pověřuje starostu spolu se zastupitelem p. Varhaníkem provedením místního šetření po vytyčení hranice mezi parcelami p.č.283/11 a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216/2 a hranice mezi parcelami p.č.283/11 a částí parcely p.č.277/2, kterou odkoupí obyvatelé č.p.239. Pak lze teprve upřesnit požadované části p.č.283/11 k odkoupení. Následně starosta předloží návrh k záměru odprodeji na nejbližším zasedání po místním šetření.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4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5. Žádost o změnu ÚP – VPS 3 a VPS 5</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Starosta seznámil se žádostmi ohledně změn průběhu VPS 3 a VPS 5. Průběh těchto veřejně prospěšných staveb – cest – byl v rámci tvorby územního plánu navržen zhotovitelem tak, aby umožnil napojení zastavitelných pozemků a splňoval příslušné zásady. Vzhledem k potřebě upřesnění v rámci jednání o získání části pozemku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277/2 od pozemkového fondu, zadala obec studii návrhu těchto cest, která respektuje platný územní plán (jinak by ani nemohla být schválena stavebním odborem magistrátu Kladno). Protože majitelé části pozemků začali plánovat parcelaci resp. chtějí realizovat zástavbu, požadují nyní úpravu či zrušení části cest. Pokud to nemá za následek znemožnění přístupu na zastavitelné pozemky, není důvod proč neupravit průběh VPS 3 a VPS 5. To lze jedině změnou územního plánu. Pokud by si žadatelé hradili plně tuto změnu, není důvod proč by nemohla takováto změna proběhnout. Jinak je možnost tyto žádosti začlenit do předpokládané úpravy </w:t>
      </w:r>
      <w:r w:rsidRPr="00397D34">
        <w:rPr>
          <w:rFonts w:ascii="Verdana" w:eastAsia="Times New Roman" w:hAnsi="Verdana" w:cs="Times New Roman"/>
          <w:color w:val="000000"/>
          <w:sz w:val="21"/>
          <w:szCs w:val="21"/>
          <w:lang w:eastAsia="cs-CZ"/>
        </w:rPr>
        <w:lastRenderedPageBreak/>
        <w:t>územního plánu, který obec musí inovovat. Předpokládá se začátek prací v příštím roce.</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Konkrétně u VPS 3 i pokud by bylo napojení pouze ze strany od školky je nutno zachovat část připojující zastavitelné území na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277/2. U VPS 5, protože majitelé zastavitelných pozemků nechtějí další dělení pozemků, není důvod proč pokračovat s cestou přes jejich pozemky. V nastalé diskusi byly probrány podrobnosti.</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shrnuje proběhlou diskusi a navrhuje následující usnesení.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Zastupitelstvo obce Otvovice konstatuje, že realizace přístupových cest na zastavitelné pozemky – veřejně prospěšná stavba VPS3 a VPS5 – je na majitelích resp. investorech příslušných zastavitelných pozemků a budou respektovány jejich požadavky na průběh či zrušení určitých částí těchto cest. Musí však být zachována přístupnost zbývajících zastavitelných pozemků, které tyto cesty napojují, a změna musí proběhnout jedině možným způsobem – změnou územního plánu, aby byly dodrženy všechny potřebné souvislosti. Změna územního plánu iniciovaná ze strany obce by měla probíhat od příštího roku a je potřeba všechny požadavky na různé změny (včetně VPS) uplatnit ihned ve fázi zadávání, k čemuž budou občané vyzváni příslušnou vyhláškou jak na pevné tak i elektronické desce. Výše finanční spoluúčasti žadatelů na změně územního plánu ( dle příslušného zákona) bude upřesněna v rámci přípravy a zdání.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5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6. Přehled plněných úkolů od zasedání 4/2012</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Projekt pro nástavbu a opravy MŠ byl dokončen. Nyní probíhá stavební řízení a získání potřebných stavebních povolení. Všechny tyto náležitosti jsou nutné pro podání žádosti o dotaci. Předsedající seznámil o jednání s předsedou SK Otvovice ohledně dopisu předsedy okresní organizace ČSTV, který se týká nového způsobu dělení výtěžku z loterijních a sázkových her a zvýšení podílů obcí na těchto příjmech. Starosta spolu s účetní doložili, že odhady ohledně zvýšení podílů pro obec Otvovice jsou naprosto rozdílné s realitou. Jednak v obci nejsou </w:t>
      </w:r>
      <w:proofErr w:type="spellStart"/>
      <w:r w:rsidRPr="00397D34">
        <w:rPr>
          <w:rFonts w:ascii="Verdana" w:eastAsia="Times New Roman" w:hAnsi="Verdana" w:cs="Times New Roman"/>
          <w:color w:val="000000"/>
          <w:sz w:val="21"/>
          <w:szCs w:val="21"/>
          <w:lang w:eastAsia="cs-CZ"/>
        </w:rPr>
        <w:t>videoloterijní</w:t>
      </w:r>
      <w:proofErr w:type="spellEnd"/>
      <w:r w:rsidRPr="00397D34">
        <w:rPr>
          <w:rFonts w:ascii="Verdana" w:eastAsia="Times New Roman" w:hAnsi="Verdana" w:cs="Times New Roman"/>
          <w:color w:val="000000"/>
          <w:sz w:val="21"/>
          <w:szCs w:val="21"/>
          <w:lang w:eastAsia="cs-CZ"/>
        </w:rPr>
        <w:t xml:space="preserve"> terminály ( jejichž výtěžek jde nyní do částky rozdělované na obce), jednak byly zrušeny poplatky, které si stanovovaly obce. Proto se žádné zvýšení příjmů (nyní z celkem 3 registrovaných automatů) nekoná a konat nebude. Dotace obce pro sport proto zvýšeny být nemohou. Další podstatné záležitosti jsou v jednotlivých bodech. Po zodpovězení </w:t>
      </w:r>
      <w:proofErr w:type="spellStart"/>
      <w:r w:rsidRPr="00397D34">
        <w:rPr>
          <w:rFonts w:ascii="Verdana" w:eastAsia="Times New Roman" w:hAnsi="Verdana" w:cs="Times New Roman"/>
          <w:color w:val="000000"/>
          <w:sz w:val="21"/>
          <w:szCs w:val="21"/>
          <w:lang w:eastAsia="cs-CZ"/>
        </w:rPr>
        <w:t>doplňujícíh</w:t>
      </w:r>
      <w:proofErr w:type="spellEnd"/>
      <w:r w:rsidRPr="00397D34">
        <w:rPr>
          <w:rFonts w:ascii="Verdana" w:eastAsia="Times New Roman" w:hAnsi="Verdana" w:cs="Times New Roman"/>
          <w:color w:val="000000"/>
          <w:sz w:val="21"/>
          <w:szCs w:val="21"/>
          <w:lang w:eastAsia="cs-CZ"/>
        </w:rPr>
        <w:t xml:space="preserve"> otázek nechává předsedající hlasovat.</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Obecní zastupitelstvo schvaluje podaný přehled plněných úkolů od zasedání 4/2012.</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6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7. Úprava rozpočtu</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Zastupitelé byli obeznámeni s nutnou úpravou rozpočtu Po diskusi, protože nejsou protinávrhy, nechává předsedající hlasovat o návrhu usnesení.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lastRenderedPageBreak/>
        <w:t>Návrh usnesení:</w:t>
      </w:r>
      <w:r w:rsidRPr="00397D34">
        <w:rPr>
          <w:rFonts w:ascii="Verdana" w:eastAsia="Times New Roman" w:hAnsi="Verdana" w:cs="Times New Roman"/>
          <w:color w:val="000000"/>
          <w:sz w:val="21"/>
          <w:szCs w:val="21"/>
          <w:lang w:eastAsia="cs-CZ"/>
        </w:rPr>
        <w:br/>
        <w:t>Zastupitelstvo obce Otvovice schvaluje úpravu rozpočtu na rok 2012.</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7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8. Odprodej parcely 931/4 (část parcely 931/1)</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Na vyhlášku o záměru odprodeje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931/4 oddělené z parcely p.č.931/1 je pouze jedna nabídka. Předsedající nechává hlasovat o prodeji.</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 xml:space="preserve">Zastupitelstvo obce Otvovice schvaluje prodej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931/4 (odděleno z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931/1), ostatní plocha, ostatní komunikace, 123 m2, za cenu 200 Kč/m2 a náklady s prodejem spojené.</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8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 xml:space="preserve">9. Žádost o odprodej parcely </w:t>
      </w:r>
      <w:proofErr w:type="spellStart"/>
      <w:r w:rsidRPr="00397D34">
        <w:rPr>
          <w:rFonts w:ascii="Verdana" w:eastAsia="Times New Roman" w:hAnsi="Verdana" w:cs="Times New Roman"/>
          <w:color w:val="000000"/>
          <w:sz w:val="27"/>
          <w:szCs w:val="27"/>
          <w:lang w:eastAsia="cs-CZ"/>
        </w:rPr>
        <w:t>p.č</w:t>
      </w:r>
      <w:proofErr w:type="spellEnd"/>
      <w:r w:rsidRPr="00397D34">
        <w:rPr>
          <w:rFonts w:ascii="Verdana" w:eastAsia="Times New Roman" w:hAnsi="Verdana" w:cs="Times New Roman"/>
          <w:color w:val="000000"/>
          <w:sz w:val="27"/>
          <w:szCs w:val="27"/>
          <w:lang w:eastAsia="cs-CZ"/>
        </w:rPr>
        <w:t>. 521/3</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Předsedající seznámil s žádostí o odprodej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521/3 v souvislosti s prodejem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931/4. Tato žádost byla již jednou podána současně s žádostí o odprodej části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xml:space="preserve">. 931/1, ale pak zase byla stažena při upřesňování rozsahu oddělované části. V diskusi bylo ujasněno, že se jedná o část obecní komunikace a spíše převážil názor tuto součást cesty neprodávat. Předsedající proto nechává hlasovat o záměru prodeje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521/3</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 xml:space="preserve">Zastupitelstvo obce Otvovice schvaluje záměr prodeje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521/3.</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0 Proti 8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nebylo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10. Přestavba Skarab – parkovací místa</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informoval o žádosti firmy Anglický resort Otvovice, která přestavuje bývalou prodejnu Skarab, o možnost 9 parkovacích míst pro budoucí obyvatele na pozemku obce v okolí 300 m od stavby v souvislosti s úpravou projektu. Byla vytypována parcela p.č.885/14 (cesta k nádraží). Podmínkou je vybudování plochy pro parkování a to tak, že na této parcele bude vytvořeno ke stávajícímu stavu dvojnásobné množství parkovacích míst. Dle dohody s žadatelem bude upravena část pozemku vedle stávající asfaltované cesty na nádraží až po hranu, kde pozemek se svažuje dolů a bude proveden nízký plot po celé této hraně pozemku, který bude zasahovat až ke kontejneru ČD, v které je řídící elektronika. Plot bude zabraňovat současnému rozptylování odhozených odpadků po okolí a jasně oddělí hranu parkoviště. Po upřesnění na dotazy zastupitelů, nechává předsedající hlasovat.</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 xml:space="preserve">Obecní zastupitelstvo souhlasí s parkováním pro obyvatele domu č.p.19 na obecní parcele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885/14 v počtu 9 vozů.</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lastRenderedPageBreak/>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9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11. Delegace na valnou hromadu VKM</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předložil ke schválení svoji delegaci na valnou hromadu Vodáren Kladno Mělník dne 24.5.2012. Obec má akcie zmíněné firmy a delegace je potřeba, aby mohl starosta hlasovat za obec. Naším zájmem je funkční společnost, která bude schopna generovat dostatečný zisk na opravy a rozvoj vodovodu a případné kanalizace. Samozřejmě naše hlasovací síla je zanedbatelná, ale je dobré být informován o dění.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 xml:space="preserve">Obecní zastupitelstvo pověřuje starostu obce ing. Josefa </w:t>
      </w:r>
      <w:proofErr w:type="spellStart"/>
      <w:r w:rsidRPr="00397D34">
        <w:rPr>
          <w:rFonts w:ascii="Verdana" w:eastAsia="Times New Roman" w:hAnsi="Verdana" w:cs="Times New Roman"/>
          <w:color w:val="000000"/>
          <w:sz w:val="21"/>
          <w:szCs w:val="21"/>
          <w:lang w:eastAsia="cs-CZ"/>
        </w:rPr>
        <w:t>Purkrta</w:t>
      </w:r>
      <w:proofErr w:type="spellEnd"/>
      <w:r w:rsidRPr="00397D34">
        <w:rPr>
          <w:rFonts w:ascii="Verdana" w:eastAsia="Times New Roman" w:hAnsi="Verdana" w:cs="Times New Roman"/>
          <w:color w:val="000000"/>
          <w:sz w:val="21"/>
          <w:szCs w:val="21"/>
          <w:lang w:eastAsia="cs-CZ"/>
        </w:rPr>
        <w:t xml:space="preserve"> zastupováním obce na řádné valné hromadě Vodárny Kladno – Mělník, a.s., která se bude konat 24.5.2012.</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10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12. Doprava – zklidnění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Předsedající seznámil s další obdrženou nabídkou zpomalovacích semaforů od firmy </w:t>
      </w:r>
      <w:proofErr w:type="spellStart"/>
      <w:r w:rsidRPr="00397D34">
        <w:rPr>
          <w:rFonts w:ascii="Verdana" w:eastAsia="Times New Roman" w:hAnsi="Verdana" w:cs="Times New Roman"/>
          <w:color w:val="000000"/>
          <w:sz w:val="21"/>
          <w:szCs w:val="21"/>
          <w:lang w:eastAsia="cs-CZ"/>
        </w:rPr>
        <w:t>Gemos</w:t>
      </w:r>
      <w:proofErr w:type="spellEnd"/>
      <w:r w:rsidRPr="00397D34">
        <w:rPr>
          <w:rFonts w:ascii="Verdana" w:eastAsia="Times New Roman" w:hAnsi="Verdana" w:cs="Times New Roman"/>
          <w:color w:val="000000"/>
          <w:sz w:val="21"/>
          <w:szCs w:val="21"/>
          <w:lang w:eastAsia="cs-CZ"/>
        </w:rPr>
        <w:t>. Vzhledem k nutnosti dokončit neodkladné akce, nebyl zatím dopracován materiál, který bude podkladem jednání s odborem dopravy Kladno. V dalším týdnu to bude hlavním úkolem. Zastupitelé doporučují dát do usnesení a proto je hlasováno o usnesení.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Obecní zastupitelstvo pověřuje starostu dokončením a podáním návrhu zklidnění pro místní šetření s odborem dopravy magistrátu Kladno v co nejkratší době.</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11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13. Oplocení dětského hřiště</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Předsedající seznámil se žádostmi dvou matek ohledně zabezpečení dětského hřiště proti psům a to hlavně z hygienických důvodů. Navrhuje, že by bylo zřejmě potřeba udělat plot, je však potřeba dohodnout se s SK Otvovice, protože část dětského hřiště slouží jako tréninkové hřiště. V diskusi je upřesňován průběh plotu. Předsedající shrnuje diskusi do následujícího usnesení, o kterém je hlasováno.</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Obecní zastupitelstvo pověřuje místostarostu Slavíčka a zastupitele Varhaníka návrhem a projednáním s SK Otvovice plotu, který by zbránil vbíhání psů na dětské hřiště.</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12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lastRenderedPageBreak/>
        <w:t>14. Diskuse</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Proběhla diskuse o provozních záležitostech. Bylo upozorněno na nepřístupnost kontejnerů u Skarabu a nutnosti jejich přemístění (nejprve je nutno ujasnit kam). Přejezd u </w:t>
      </w:r>
      <w:proofErr w:type="spellStart"/>
      <w:r w:rsidRPr="00397D34">
        <w:rPr>
          <w:rFonts w:ascii="Verdana" w:eastAsia="Times New Roman" w:hAnsi="Verdana" w:cs="Times New Roman"/>
          <w:color w:val="000000"/>
          <w:sz w:val="21"/>
          <w:szCs w:val="21"/>
          <w:lang w:eastAsia="cs-CZ"/>
        </w:rPr>
        <w:t>Amerikánu</w:t>
      </w:r>
      <w:proofErr w:type="spellEnd"/>
      <w:r w:rsidRPr="00397D34">
        <w:rPr>
          <w:rFonts w:ascii="Verdana" w:eastAsia="Times New Roman" w:hAnsi="Verdana" w:cs="Times New Roman"/>
          <w:color w:val="000000"/>
          <w:sz w:val="21"/>
          <w:szCs w:val="21"/>
          <w:lang w:eastAsia="cs-CZ"/>
        </w:rPr>
        <w:t xml:space="preserve"> – opravit musí majitel, tj. JHJ Alu s.r.o., bylo již s ním jednáno, přislíbil letos nejspíše v létě.</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Organizátorky dětského dne (ředitelka školky </w:t>
      </w:r>
      <w:proofErr w:type="spellStart"/>
      <w:r w:rsidRPr="00397D34">
        <w:rPr>
          <w:rFonts w:ascii="Verdana" w:eastAsia="Times New Roman" w:hAnsi="Verdana" w:cs="Times New Roman"/>
          <w:color w:val="000000"/>
          <w:sz w:val="21"/>
          <w:szCs w:val="21"/>
          <w:lang w:eastAsia="cs-CZ"/>
        </w:rPr>
        <w:t>pí.P.Šarochová</w:t>
      </w:r>
      <w:proofErr w:type="spellEnd"/>
      <w:r w:rsidRPr="00397D34">
        <w:rPr>
          <w:rFonts w:ascii="Verdana" w:eastAsia="Times New Roman" w:hAnsi="Verdana" w:cs="Times New Roman"/>
          <w:color w:val="000000"/>
          <w:sz w:val="21"/>
          <w:szCs w:val="21"/>
          <w:lang w:eastAsia="cs-CZ"/>
        </w:rPr>
        <w:t xml:space="preserve"> a předsedkyně sociálního a kulturního výboru </w:t>
      </w:r>
      <w:proofErr w:type="spellStart"/>
      <w:r w:rsidRPr="00397D34">
        <w:rPr>
          <w:rFonts w:ascii="Verdana" w:eastAsia="Times New Roman" w:hAnsi="Verdana" w:cs="Times New Roman"/>
          <w:color w:val="000000"/>
          <w:sz w:val="21"/>
          <w:szCs w:val="21"/>
          <w:lang w:eastAsia="cs-CZ"/>
        </w:rPr>
        <w:t>pí.J</w:t>
      </w:r>
      <w:proofErr w:type="spellEnd"/>
      <w:r w:rsidRPr="00397D34">
        <w:rPr>
          <w:rFonts w:ascii="Verdana" w:eastAsia="Times New Roman" w:hAnsi="Verdana" w:cs="Times New Roman"/>
          <w:color w:val="000000"/>
          <w:sz w:val="21"/>
          <w:szCs w:val="21"/>
          <w:lang w:eastAsia="cs-CZ"/>
        </w:rPr>
        <w:t>. Truhlářová) požádaly o příspěvek od obce 5 000 Kč jako v minulých letech. Další návrhy nebyly, předsedající nechává tedy hlasovat o následujícím návrhu usnesení.</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Návrh usnesení:</w:t>
      </w:r>
      <w:r w:rsidRPr="00397D34">
        <w:rPr>
          <w:rFonts w:ascii="Verdana" w:eastAsia="Times New Roman" w:hAnsi="Verdana" w:cs="Times New Roman"/>
          <w:color w:val="000000"/>
          <w:sz w:val="21"/>
          <w:szCs w:val="21"/>
          <w:lang w:eastAsia="cs-CZ"/>
        </w:rPr>
        <w:br/>
        <w:t>Zastupitelstvo obce Otvovice schvaluje příspěvek 5 000 Kč na dětský den.</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Výsled</w:t>
      </w:r>
      <w:bookmarkStart w:id="0" w:name="_GoBack"/>
      <w:bookmarkEnd w:id="0"/>
      <w:r w:rsidRPr="00397D34">
        <w:rPr>
          <w:rFonts w:ascii="Verdana" w:eastAsia="Times New Roman" w:hAnsi="Verdana" w:cs="Times New Roman"/>
          <w:color w:val="000000"/>
          <w:sz w:val="21"/>
          <w:szCs w:val="21"/>
          <w:lang w:eastAsia="cs-CZ"/>
        </w:rPr>
        <w:t>ek hlasování: Pro 8 Proti 0 Zdrželi se 0</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Usnesení č. 13 bylo schváleno.</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15. Usnesení a zakončení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Bylo přečteno usnesení (příloha č.3) a zasedání bylo ukončeno v 20.20 hod.</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Zapisovatel: p. Karel Slavíček v.r.</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Starosta: Ing. Josef </w:t>
      </w:r>
      <w:proofErr w:type="spellStart"/>
      <w:r w:rsidRPr="00397D34">
        <w:rPr>
          <w:rFonts w:ascii="Verdana" w:eastAsia="Times New Roman" w:hAnsi="Verdana" w:cs="Times New Roman"/>
          <w:color w:val="000000"/>
          <w:sz w:val="21"/>
          <w:szCs w:val="21"/>
          <w:lang w:eastAsia="cs-CZ"/>
        </w:rPr>
        <w:t>Purkrt</w:t>
      </w:r>
      <w:proofErr w:type="spellEnd"/>
      <w:r w:rsidRPr="00397D34">
        <w:rPr>
          <w:rFonts w:ascii="Verdana" w:eastAsia="Times New Roman" w:hAnsi="Verdana" w:cs="Times New Roman"/>
          <w:color w:val="000000"/>
          <w:sz w:val="21"/>
          <w:szCs w:val="21"/>
          <w:lang w:eastAsia="cs-CZ"/>
        </w:rPr>
        <w:t xml:space="preserve"> v.r.</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Ověřovatelé: p. Jan Hrubý v.r., pí. Pavla Šarochová v.r.</w:t>
      </w:r>
    </w:p>
    <w:p w:rsidR="00397D34" w:rsidRPr="00397D34" w:rsidRDefault="00397D34" w:rsidP="00397D34">
      <w:pPr>
        <w:shd w:val="clear" w:color="auto" w:fill="FFFFFF"/>
        <w:spacing w:after="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č.j.299/12/OU– příloha 2 </w:t>
      </w:r>
      <w:r w:rsidRPr="00397D34">
        <w:rPr>
          <w:rFonts w:ascii="Verdana" w:eastAsia="Times New Roman" w:hAnsi="Verdana" w:cs="Times New Roman"/>
          <w:color w:val="000000"/>
          <w:sz w:val="21"/>
          <w:szCs w:val="21"/>
          <w:lang w:eastAsia="cs-CZ"/>
        </w:rPr>
        <w:br/>
        <w:t>Obec Otvovice </w:t>
      </w:r>
      <w:r w:rsidRPr="00397D34">
        <w:rPr>
          <w:rFonts w:ascii="Verdana" w:eastAsia="Times New Roman" w:hAnsi="Verdana" w:cs="Times New Roman"/>
          <w:color w:val="000000"/>
          <w:sz w:val="21"/>
          <w:szCs w:val="21"/>
          <w:lang w:eastAsia="cs-CZ"/>
        </w:rPr>
        <w:br/>
        <w:t>Obecní zastupitelstvo Otvovice</w:t>
      </w:r>
    </w:p>
    <w:p w:rsidR="00397D34" w:rsidRPr="00397D34" w:rsidRDefault="00397D34" w:rsidP="00397D34">
      <w:pPr>
        <w:shd w:val="clear" w:color="auto" w:fill="FFFFFF"/>
        <w:spacing w:before="240" w:after="72" w:line="240" w:lineRule="auto"/>
        <w:outlineLvl w:val="2"/>
        <w:rPr>
          <w:rFonts w:ascii="Verdana" w:eastAsia="Times New Roman" w:hAnsi="Verdana" w:cs="Times New Roman"/>
          <w:color w:val="000000"/>
          <w:sz w:val="27"/>
          <w:szCs w:val="27"/>
          <w:lang w:eastAsia="cs-CZ"/>
        </w:rPr>
      </w:pPr>
      <w:r w:rsidRPr="00397D34">
        <w:rPr>
          <w:rFonts w:ascii="Verdana" w:eastAsia="Times New Roman" w:hAnsi="Verdana" w:cs="Times New Roman"/>
          <w:color w:val="000000"/>
          <w:sz w:val="27"/>
          <w:szCs w:val="27"/>
          <w:lang w:eastAsia="cs-CZ"/>
        </w:rPr>
        <w:t>Schválený program zasedání OZ 6/2012 dne 23.5.2012:</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 Určení ověřovatelů a zapisovatele</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2. Návrh programu, jeho doplnění a schválení zastupiteli</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3. ÚP změna č.2 – vyřízení námitek z veřejného projednání</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4. Žádost o odprodej části parcely p.č.283/11 a parcely p.č.277/4</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5. Žádost o změnu ÚP – VPS 3 a VPS 5</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6. Přehled plněných úkolů od zasedání 4/2012</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7. Úprava rozpočtu</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8. Prodej parcely p.č.931/4</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 xml:space="preserve">9. Žádost o odprodej parcely </w:t>
      </w:r>
      <w:proofErr w:type="spellStart"/>
      <w:r w:rsidRPr="00397D34">
        <w:rPr>
          <w:rFonts w:ascii="Verdana" w:eastAsia="Times New Roman" w:hAnsi="Verdana" w:cs="Times New Roman"/>
          <w:color w:val="000000"/>
          <w:sz w:val="21"/>
          <w:szCs w:val="21"/>
          <w:lang w:eastAsia="cs-CZ"/>
        </w:rPr>
        <w:t>p.č</w:t>
      </w:r>
      <w:proofErr w:type="spellEnd"/>
      <w:r w:rsidRPr="00397D34">
        <w:rPr>
          <w:rFonts w:ascii="Verdana" w:eastAsia="Times New Roman" w:hAnsi="Verdana" w:cs="Times New Roman"/>
          <w:color w:val="000000"/>
          <w:sz w:val="21"/>
          <w:szCs w:val="21"/>
          <w:lang w:eastAsia="cs-CZ"/>
        </w:rPr>
        <w:t>. 521/3</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10. Přestavba „Skarab“ – parkovací místa</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11. Delegace na valnou hromadu VKM</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12. Doprava – zklidnění</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13. Oplocení dětského hřiště</w:t>
      </w:r>
    </w:p>
    <w:p w:rsidR="00397D34" w:rsidRPr="00397D34" w:rsidRDefault="00397D34" w:rsidP="00397D34">
      <w:pPr>
        <w:numPr>
          <w:ilvl w:val="0"/>
          <w:numId w:val="2"/>
        </w:numPr>
        <w:shd w:val="clear" w:color="auto" w:fill="FFFFFF"/>
        <w:spacing w:before="96" w:after="0" w:line="240" w:lineRule="auto"/>
        <w:ind w:left="360"/>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t>14. Zakončení</w:t>
      </w:r>
    </w:p>
    <w:p w:rsidR="00397D34" w:rsidRPr="00397D34" w:rsidRDefault="00397D34" w:rsidP="00397D34">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397D34">
        <w:rPr>
          <w:rFonts w:ascii="Verdana" w:eastAsia="Times New Roman" w:hAnsi="Verdana" w:cs="Times New Roman"/>
          <w:color w:val="000000"/>
          <w:sz w:val="21"/>
          <w:szCs w:val="21"/>
          <w:lang w:eastAsia="cs-CZ"/>
        </w:rPr>
        <w:lastRenderedPageBreak/>
        <w:t>V Otvovicích dne 23.5.2012</w:t>
      </w:r>
    </w:p>
    <w:p w:rsidR="00A61AB7" w:rsidRDefault="00A61AB7"/>
    <w:sectPr w:rsidR="00A61A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13B80"/>
    <w:multiLevelType w:val="multilevel"/>
    <w:tmpl w:val="B418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0BE412B"/>
    <w:multiLevelType w:val="multilevel"/>
    <w:tmpl w:val="B17A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34"/>
    <w:rsid w:val="00397D34"/>
    <w:rsid w:val="00A61A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97D3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97D3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97D3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97D3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97D3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397D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397D3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397D3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97D3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397D3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397D3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397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12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2422</Words>
  <Characters>14293</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2014-07-09T13:17:00Z</dcterms:created>
  <dcterms:modified xsi:type="dcterms:W3CDTF">2014-07-09T13:18:00Z</dcterms:modified>
</cp:coreProperties>
</file>